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0A" w:rsidRDefault="000A7B0A" w:rsidP="000A7B0A">
      <w:pPr>
        <w:jc w:val="center"/>
        <w:rPr>
          <w:rFonts w:ascii="Times New Roman" w:hAnsi="Times New Roman" w:cs="Times New Roman"/>
          <w:sz w:val="28"/>
          <w:szCs w:val="28"/>
        </w:rPr>
      </w:pPr>
      <w:r w:rsidRPr="000A7B0A">
        <w:rPr>
          <w:rFonts w:ascii="Times New Roman" w:hAnsi="Times New Roman" w:cs="Times New Roman"/>
          <w:sz w:val="28"/>
          <w:szCs w:val="28"/>
        </w:rPr>
        <w:t>Уважаемые родители!</w:t>
      </w:r>
    </w:p>
    <w:p w:rsidR="000A7B0A" w:rsidRDefault="000A7B0A" w:rsidP="000A7B0A">
      <w:pPr>
        <w:ind w:firstLine="708"/>
        <w:jc w:val="both"/>
        <w:rPr>
          <w:rFonts w:ascii="Times New Roman" w:hAnsi="Times New Roman" w:cs="Times New Roman"/>
          <w:sz w:val="28"/>
          <w:szCs w:val="28"/>
        </w:rPr>
      </w:pPr>
      <w:r w:rsidRPr="000A7B0A">
        <w:rPr>
          <w:rFonts w:ascii="Times New Roman" w:hAnsi="Times New Roman" w:cs="Times New Roman"/>
          <w:sz w:val="28"/>
          <w:szCs w:val="28"/>
        </w:rPr>
        <w:t xml:space="preserve">В настоящее время министерством образования и науки Самарской области (далее – министерство) в целях реализации федеральных нормативных актов проводятся мероприятия по оптимизации порядка предоставления государственных услуг в сфере образования на территории Самарской области. </w:t>
      </w:r>
    </w:p>
    <w:p w:rsidR="000A7B0A" w:rsidRDefault="000A7B0A" w:rsidP="000A7B0A">
      <w:pPr>
        <w:ind w:firstLine="708"/>
        <w:jc w:val="both"/>
        <w:rPr>
          <w:rFonts w:ascii="Times New Roman" w:hAnsi="Times New Roman" w:cs="Times New Roman"/>
          <w:sz w:val="28"/>
          <w:szCs w:val="28"/>
        </w:rPr>
      </w:pPr>
      <w:r w:rsidRPr="000A7B0A">
        <w:rPr>
          <w:rFonts w:ascii="Times New Roman" w:hAnsi="Times New Roman" w:cs="Times New Roman"/>
          <w:sz w:val="28"/>
          <w:szCs w:val="28"/>
        </w:rPr>
        <w:t xml:space="preserve">Основная цель – сделать порядок предоставления государственных услуг максимально доступным для всех граждан, обеспечив при этом полную защиту всех персональных данных, как родителей (законных представителей), так и учащихся (воспитанников) образовательных организаций. </w:t>
      </w:r>
    </w:p>
    <w:p w:rsidR="000A7B0A" w:rsidRDefault="000A7B0A" w:rsidP="000A7B0A">
      <w:pPr>
        <w:ind w:firstLine="708"/>
        <w:jc w:val="both"/>
        <w:rPr>
          <w:rFonts w:ascii="Times New Roman" w:hAnsi="Times New Roman" w:cs="Times New Roman"/>
          <w:sz w:val="28"/>
          <w:szCs w:val="28"/>
        </w:rPr>
      </w:pPr>
      <w:r w:rsidRPr="000A7B0A">
        <w:rPr>
          <w:rFonts w:ascii="Times New Roman" w:hAnsi="Times New Roman" w:cs="Times New Roman"/>
          <w:sz w:val="28"/>
          <w:szCs w:val="28"/>
        </w:rPr>
        <w:t xml:space="preserve">Все государственные услуги в сфере образования в Самарской области оказываются с использованием государственной информационной системы Самарской области «Автоматизированная система управления региональной системой образования» (АСУ РСО). </w:t>
      </w:r>
    </w:p>
    <w:p w:rsidR="000A7B0A" w:rsidRDefault="000A7B0A" w:rsidP="000A7B0A">
      <w:pPr>
        <w:ind w:firstLine="708"/>
        <w:jc w:val="both"/>
        <w:rPr>
          <w:rFonts w:ascii="Times New Roman" w:hAnsi="Times New Roman" w:cs="Times New Roman"/>
          <w:sz w:val="28"/>
          <w:szCs w:val="28"/>
        </w:rPr>
      </w:pPr>
      <w:r w:rsidRPr="000A7B0A">
        <w:rPr>
          <w:rFonts w:ascii="Times New Roman" w:hAnsi="Times New Roman" w:cs="Times New Roman"/>
          <w:sz w:val="28"/>
          <w:szCs w:val="28"/>
        </w:rPr>
        <w:t xml:space="preserve">С ноября 2014 года все жители Самарской области получили возможность получать государственную (муниципальную) услугу по постановке на учет (в очередь) в детские сады через Единый портал государственных услуг (ЕПГУ, https://www.gosuslugi.ru) или Региональный портал государственных и муниципальных услуг Самарской области (РПГУ, </w:t>
      </w:r>
      <w:hyperlink r:id="rId5" w:history="1">
        <w:r w:rsidRPr="00A667B1">
          <w:rPr>
            <w:rStyle w:val="a7"/>
            <w:rFonts w:ascii="Times New Roman" w:hAnsi="Times New Roman" w:cs="Times New Roman"/>
            <w:sz w:val="28"/>
            <w:szCs w:val="28"/>
          </w:rPr>
          <w:t>https://pgu.samregion.ru</w:t>
        </w:r>
      </w:hyperlink>
      <w:r w:rsidRPr="000A7B0A">
        <w:rPr>
          <w:rFonts w:ascii="Times New Roman" w:hAnsi="Times New Roman" w:cs="Times New Roman"/>
          <w:sz w:val="28"/>
          <w:szCs w:val="28"/>
        </w:rPr>
        <w:t xml:space="preserve">). </w:t>
      </w:r>
    </w:p>
    <w:p w:rsidR="000A7B0A" w:rsidRDefault="000A7B0A" w:rsidP="000A7B0A">
      <w:pPr>
        <w:ind w:firstLine="708"/>
        <w:jc w:val="both"/>
        <w:rPr>
          <w:rFonts w:ascii="Times New Roman" w:hAnsi="Times New Roman" w:cs="Times New Roman"/>
          <w:sz w:val="28"/>
          <w:szCs w:val="28"/>
        </w:rPr>
      </w:pPr>
      <w:r w:rsidRPr="000A7B0A">
        <w:rPr>
          <w:rFonts w:ascii="Times New Roman" w:hAnsi="Times New Roman" w:cs="Times New Roman"/>
          <w:sz w:val="28"/>
          <w:szCs w:val="28"/>
        </w:rPr>
        <w:t xml:space="preserve">Третий год предоставляется возможность получать государственную (муниципальную) услугу по записи в 1 класс в электронной форме. </w:t>
      </w:r>
    </w:p>
    <w:p w:rsidR="000A7B0A" w:rsidRDefault="000A7B0A" w:rsidP="000A7B0A">
      <w:pPr>
        <w:ind w:firstLine="708"/>
        <w:jc w:val="both"/>
        <w:rPr>
          <w:rFonts w:ascii="Times New Roman" w:hAnsi="Times New Roman" w:cs="Times New Roman"/>
          <w:sz w:val="28"/>
          <w:szCs w:val="28"/>
        </w:rPr>
      </w:pPr>
      <w:r w:rsidRPr="000A7B0A">
        <w:rPr>
          <w:rFonts w:ascii="Times New Roman" w:hAnsi="Times New Roman" w:cs="Times New Roman"/>
          <w:sz w:val="28"/>
          <w:szCs w:val="28"/>
        </w:rPr>
        <w:t xml:space="preserve">Самой востребованной государственной (муниципальной) услугой на сегодняшний день является услуга по получению информации об успеваемости и посещаемости учащимися школ с использованием электронного дневника и электронного журнала. </w:t>
      </w:r>
    </w:p>
    <w:p w:rsidR="000A7B0A" w:rsidRDefault="000A7B0A" w:rsidP="000A7B0A">
      <w:pPr>
        <w:ind w:firstLine="708"/>
        <w:jc w:val="both"/>
        <w:rPr>
          <w:rFonts w:ascii="Times New Roman" w:hAnsi="Times New Roman" w:cs="Times New Roman"/>
          <w:sz w:val="28"/>
          <w:szCs w:val="28"/>
        </w:rPr>
      </w:pPr>
      <w:r w:rsidRPr="000A7B0A">
        <w:rPr>
          <w:rFonts w:ascii="Times New Roman" w:hAnsi="Times New Roman" w:cs="Times New Roman"/>
          <w:sz w:val="28"/>
          <w:szCs w:val="28"/>
        </w:rPr>
        <w:t xml:space="preserve">За 2015-2016 учебный год более 6 млн. раз родители и дети заходили в электронный дневник в АСУ РСО. </w:t>
      </w:r>
    </w:p>
    <w:p w:rsidR="000A7B0A" w:rsidRDefault="000A7B0A" w:rsidP="000A7B0A">
      <w:pPr>
        <w:ind w:firstLine="708"/>
        <w:jc w:val="both"/>
        <w:rPr>
          <w:rFonts w:ascii="Times New Roman" w:hAnsi="Times New Roman" w:cs="Times New Roman"/>
          <w:sz w:val="28"/>
          <w:szCs w:val="28"/>
        </w:rPr>
      </w:pPr>
      <w:r w:rsidRPr="000A7B0A">
        <w:rPr>
          <w:rFonts w:ascii="Times New Roman" w:hAnsi="Times New Roman" w:cs="Times New Roman"/>
          <w:sz w:val="28"/>
          <w:szCs w:val="28"/>
        </w:rPr>
        <w:t xml:space="preserve">В результате практически все граждане Самарской области, так или иначе связанные с системой образования, знают и пользуются государственными (муниципальными) услугами, предоставляемыми в электронной форме в АСУ РСО. </w:t>
      </w:r>
    </w:p>
    <w:p w:rsidR="000A7B0A" w:rsidRDefault="000A7B0A" w:rsidP="000A7B0A">
      <w:pPr>
        <w:ind w:firstLine="708"/>
        <w:jc w:val="both"/>
        <w:rPr>
          <w:rFonts w:ascii="Times New Roman" w:hAnsi="Times New Roman" w:cs="Times New Roman"/>
          <w:sz w:val="28"/>
          <w:szCs w:val="28"/>
        </w:rPr>
      </w:pPr>
      <w:r w:rsidRPr="000A7B0A">
        <w:rPr>
          <w:rFonts w:ascii="Times New Roman" w:hAnsi="Times New Roman" w:cs="Times New Roman"/>
          <w:sz w:val="28"/>
          <w:szCs w:val="28"/>
        </w:rPr>
        <w:lastRenderedPageBreak/>
        <w:t>Новой задачей в 2017 году становится обеспечение доступа к АСУ РСО исключительно граждан,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w:t>
      </w:r>
      <w:proofErr w:type="gramStart"/>
      <w:r w:rsidRPr="000A7B0A">
        <w:rPr>
          <w:rFonts w:ascii="Times New Roman" w:hAnsi="Times New Roman" w:cs="Times New Roman"/>
          <w:sz w:val="28"/>
          <w:szCs w:val="28"/>
        </w:rPr>
        <w:t>о-</w:t>
      </w:r>
      <w:proofErr w:type="gramEnd"/>
      <w:r w:rsidRPr="000A7B0A">
        <w:rPr>
          <w:rFonts w:ascii="Times New Roman" w:hAnsi="Times New Roman" w:cs="Times New Roman"/>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0A7B0A" w:rsidRDefault="000A7B0A" w:rsidP="000A7B0A">
      <w:pPr>
        <w:ind w:firstLine="708"/>
        <w:jc w:val="both"/>
        <w:rPr>
          <w:rFonts w:ascii="Times New Roman" w:hAnsi="Times New Roman" w:cs="Times New Roman"/>
          <w:sz w:val="28"/>
          <w:szCs w:val="28"/>
        </w:rPr>
      </w:pPr>
      <w:r w:rsidRPr="000A7B0A">
        <w:rPr>
          <w:rFonts w:ascii="Times New Roman" w:hAnsi="Times New Roman" w:cs="Times New Roman"/>
          <w:sz w:val="28"/>
          <w:szCs w:val="28"/>
        </w:rPr>
        <w:t xml:space="preserve">Авторизация в ЕСИА позволяет повысить уровень защиты персональных данных при использовании сети Интернет и сайтов (сервисов), использующихся для предоставления государственных и муниципальных услуг. </w:t>
      </w:r>
    </w:p>
    <w:p w:rsidR="000A7B0A" w:rsidRDefault="000A7B0A" w:rsidP="000A7B0A">
      <w:pPr>
        <w:ind w:firstLine="708"/>
        <w:jc w:val="both"/>
        <w:rPr>
          <w:rFonts w:ascii="Times New Roman" w:hAnsi="Times New Roman" w:cs="Times New Roman"/>
          <w:sz w:val="28"/>
          <w:szCs w:val="28"/>
        </w:rPr>
      </w:pPr>
      <w:r w:rsidRPr="000A7B0A">
        <w:rPr>
          <w:rFonts w:ascii="Times New Roman" w:hAnsi="Times New Roman" w:cs="Times New Roman"/>
          <w:sz w:val="28"/>
          <w:szCs w:val="28"/>
        </w:rPr>
        <w:t>К сожалению, в настоящее время возникают сайт</w:t>
      </w:r>
      <w:proofErr w:type="gramStart"/>
      <w:r w:rsidRPr="000A7B0A">
        <w:rPr>
          <w:rFonts w:ascii="Times New Roman" w:hAnsi="Times New Roman" w:cs="Times New Roman"/>
          <w:sz w:val="28"/>
          <w:szCs w:val="28"/>
        </w:rPr>
        <w:t>ы-</w:t>
      </w:r>
      <w:proofErr w:type="gramEnd"/>
      <w:r w:rsidRPr="000A7B0A">
        <w:rPr>
          <w:rFonts w:ascii="Times New Roman" w:hAnsi="Times New Roman" w:cs="Times New Roman"/>
          <w:sz w:val="28"/>
          <w:szCs w:val="28"/>
        </w:rPr>
        <w:t xml:space="preserve">«клоны» АСУ РСО, которые не имеют к АСУ РСО никакого отношения. Использование таких сайтов может привести к незаконному получению доступа к персональным данным граждан, которые посещают данные сайты, со стороны третьих лиц. Использование ЕСИА при авторизации в АСУ РСО является гарантированным способом защиты от этого, так как подключить у себя на сайте ЕСИА может только юридическое лицо после тщательной его проверки. </w:t>
      </w:r>
    </w:p>
    <w:p w:rsidR="000A7B0A" w:rsidRDefault="000A7B0A" w:rsidP="000A7B0A">
      <w:pPr>
        <w:ind w:firstLine="708"/>
        <w:jc w:val="both"/>
        <w:rPr>
          <w:rFonts w:ascii="Times New Roman" w:hAnsi="Times New Roman" w:cs="Times New Roman"/>
          <w:sz w:val="28"/>
          <w:szCs w:val="28"/>
        </w:rPr>
      </w:pPr>
      <w:r w:rsidRPr="000A7B0A">
        <w:rPr>
          <w:rFonts w:ascii="Times New Roman" w:hAnsi="Times New Roman" w:cs="Times New Roman"/>
          <w:sz w:val="28"/>
          <w:szCs w:val="28"/>
        </w:rPr>
        <w:t xml:space="preserve">В связи с этим просим обратить внимание всех родителей и учащихся на то, что для входа в АСУ РСО необходимо использовать только тот адрес сайта, который указан на официальном сайте образовательной организации или территориального органа управления образованием. При этом на данном сайте АСУ РСО есть возможность проходить авторизацию через ЕСИА. </w:t>
      </w:r>
    </w:p>
    <w:p w:rsidR="000A7B0A" w:rsidRDefault="000A7B0A" w:rsidP="000A7B0A">
      <w:pPr>
        <w:ind w:firstLine="708"/>
        <w:jc w:val="both"/>
        <w:rPr>
          <w:rFonts w:ascii="Times New Roman" w:hAnsi="Times New Roman" w:cs="Times New Roman"/>
          <w:sz w:val="28"/>
          <w:szCs w:val="28"/>
        </w:rPr>
      </w:pPr>
      <w:r w:rsidRPr="000A7B0A">
        <w:rPr>
          <w:rFonts w:ascii="Times New Roman" w:hAnsi="Times New Roman" w:cs="Times New Roman"/>
          <w:sz w:val="28"/>
          <w:szCs w:val="28"/>
        </w:rPr>
        <w:t xml:space="preserve">Поэтому очень важно пройти регистрацию на ЕПГУ или РПГУ до 1 мая 2017 года, используя подтвержденную учетную запись, где логином для доступа выступает номер СНИЛС. </w:t>
      </w:r>
    </w:p>
    <w:p w:rsidR="006E0707" w:rsidRPr="000A7B0A" w:rsidRDefault="000A7B0A" w:rsidP="000A7B0A">
      <w:pPr>
        <w:ind w:firstLine="708"/>
        <w:jc w:val="both"/>
        <w:rPr>
          <w:rFonts w:ascii="Times New Roman" w:hAnsi="Times New Roman" w:cs="Times New Roman"/>
          <w:sz w:val="28"/>
          <w:szCs w:val="28"/>
        </w:rPr>
      </w:pPr>
      <w:bookmarkStart w:id="0" w:name="_GoBack"/>
      <w:bookmarkEnd w:id="0"/>
      <w:r w:rsidRPr="000A7B0A">
        <w:rPr>
          <w:rFonts w:ascii="Times New Roman" w:hAnsi="Times New Roman" w:cs="Times New Roman"/>
          <w:sz w:val="28"/>
          <w:szCs w:val="28"/>
        </w:rPr>
        <w:t>Все граждане, еще не зарегистрировавшиеся на ЕПГУ или РПГУ, могут сделать это самостоятельно или обратившись в МФЦ, отделения «Почта России», Пенсионный Фонд России для подтверждения своей личности.</w:t>
      </w:r>
    </w:p>
    <w:sectPr w:rsidR="006E0707" w:rsidRPr="000A7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0A"/>
    <w:rsid w:val="000A7B0A"/>
    <w:rsid w:val="00642FB7"/>
    <w:rsid w:val="00650EAF"/>
    <w:rsid w:val="009F6C1C"/>
    <w:rsid w:val="00A0113E"/>
    <w:rsid w:val="00C9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113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4">
    <w:name w:val="Intense Quote"/>
    <w:basedOn w:val="a"/>
    <w:next w:val="a"/>
    <w:link w:val="a5"/>
    <w:uiPriority w:val="30"/>
    <w:qFormat/>
    <w:rsid w:val="00A0113E"/>
    <w:pPr>
      <w:widowControl w:val="0"/>
      <w:pBdr>
        <w:bottom w:val="single" w:sz="4" w:space="4" w:color="4F81BD" w:themeColor="accent1"/>
      </w:pBdr>
      <w:suppressAutoHyphens/>
      <w:autoSpaceDN w:val="0"/>
      <w:spacing w:before="200" w:after="280" w:line="240" w:lineRule="auto"/>
      <w:ind w:left="936" w:right="936"/>
      <w:textAlignment w:val="baseline"/>
    </w:pPr>
    <w:rPr>
      <w:rFonts w:ascii="Times New Roman" w:eastAsia="Andale Sans UI" w:hAnsi="Times New Roman" w:cs="Tahoma"/>
      <w:b/>
      <w:bCs/>
      <w:i/>
      <w:iCs/>
      <w:color w:val="4F81BD" w:themeColor="accent1"/>
      <w:kern w:val="3"/>
      <w:sz w:val="24"/>
      <w:szCs w:val="24"/>
      <w:lang w:eastAsia="ru-RU"/>
    </w:rPr>
  </w:style>
  <w:style w:type="character" w:customStyle="1" w:styleId="a5">
    <w:name w:val="Выделенная цитата Знак"/>
    <w:basedOn w:val="a0"/>
    <w:link w:val="a4"/>
    <w:uiPriority w:val="30"/>
    <w:rsid w:val="00A0113E"/>
    <w:rPr>
      <w:rFonts w:ascii="Times New Roman" w:eastAsia="Andale Sans UI" w:hAnsi="Times New Roman" w:cs="Tahoma"/>
      <w:b/>
      <w:bCs/>
      <w:i/>
      <w:iCs/>
      <w:color w:val="4F81BD" w:themeColor="accent1"/>
      <w:kern w:val="3"/>
      <w:sz w:val="24"/>
      <w:szCs w:val="24"/>
      <w:lang w:eastAsia="ru-RU"/>
    </w:rPr>
  </w:style>
  <w:style w:type="character" w:styleId="a6">
    <w:name w:val="Book Title"/>
    <w:basedOn w:val="a0"/>
    <w:uiPriority w:val="33"/>
    <w:qFormat/>
    <w:rsid w:val="00A0113E"/>
    <w:rPr>
      <w:b/>
      <w:bCs/>
      <w:smallCaps/>
      <w:spacing w:val="5"/>
    </w:rPr>
  </w:style>
  <w:style w:type="character" w:styleId="a7">
    <w:name w:val="Hyperlink"/>
    <w:basedOn w:val="a0"/>
    <w:uiPriority w:val="99"/>
    <w:unhideWhenUsed/>
    <w:rsid w:val="000A7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113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4">
    <w:name w:val="Intense Quote"/>
    <w:basedOn w:val="a"/>
    <w:next w:val="a"/>
    <w:link w:val="a5"/>
    <w:uiPriority w:val="30"/>
    <w:qFormat/>
    <w:rsid w:val="00A0113E"/>
    <w:pPr>
      <w:widowControl w:val="0"/>
      <w:pBdr>
        <w:bottom w:val="single" w:sz="4" w:space="4" w:color="4F81BD" w:themeColor="accent1"/>
      </w:pBdr>
      <w:suppressAutoHyphens/>
      <w:autoSpaceDN w:val="0"/>
      <w:spacing w:before="200" w:after="280" w:line="240" w:lineRule="auto"/>
      <w:ind w:left="936" w:right="936"/>
      <w:textAlignment w:val="baseline"/>
    </w:pPr>
    <w:rPr>
      <w:rFonts w:ascii="Times New Roman" w:eastAsia="Andale Sans UI" w:hAnsi="Times New Roman" w:cs="Tahoma"/>
      <w:b/>
      <w:bCs/>
      <w:i/>
      <w:iCs/>
      <w:color w:val="4F81BD" w:themeColor="accent1"/>
      <w:kern w:val="3"/>
      <w:sz w:val="24"/>
      <w:szCs w:val="24"/>
      <w:lang w:eastAsia="ru-RU"/>
    </w:rPr>
  </w:style>
  <w:style w:type="character" w:customStyle="1" w:styleId="a5">
    <w:name w:val="Выделенная цитата Знак"/>
    <w:basedOn w:val="a0"/>
    <w:link w:val="a4"/>
    <w:uiPriority w:val="30"/>
    <w:rsid w:val="00A0113E"/>
    <w:rPr>
      <w:rFonts w:ascii="Times New Roman" w:eastAsia="Andale Sans UI" w:hAnsi="Times New Roman" w:cs="Tahoma"/>
      <w:b/>
      <w:bCs/>
      <w:i/>
      <w:iCs/>
      <w:color w:val="4F81BD" w:themeColor="accent1"/>
      <w:kern w:val="3"/>
      <w:sz w:val="24"/>
      <w:szCs w:val="24"/>
      <w:lang w:eastAsia="ru-RU"/>
    </w:rPr>
  </w:style>
  <w:style w:type="character" w:styleId="a6">
    <w:name w:val="Book Title"/>
    <w:basedOn w:val="a0"/>
    <w:uiPriority w:val="33"/>
    <w:qFormat/>
    <w:rsid w:val="00A0113E"/>
    <w:rPr>
      <w:b/>
      <w:bCs/>
      <w:smallCaps/>
      <w:spacing w:val="5"/>
    </w:rPr>
  </w:style>
  <w:style w:type="character" w:styleId="a7">
    <w:name w:val="Hyperlink"/>
    <w:basedOn w:val="a0"/>
    <w:uiPriority w:val="99"/>
    <w:unhideWhenUsed/>
    <w:rsid w:val="000A7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gu.sam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Школа-Главный</dc:creator>
  <cp:lastModifiedBy>Школа-Главный</cp:lastModifiedBy>
  <cp:revision>1</cp:revision>
  <dcterms:created xsi:type="dcterms:W3CDTF">2017-04-20T07:34:00Z</dcterms:created>
  <dcterms:modified xsi:type="dcterms:W3CDTF">2017-04-20T07:37:00Z</dcterms:modified>
</cp:coreProperties>
</file>