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795" w:rsidRDefault="001A5805">
      <w:pPr>
        <w:pStyle w:val="a6"/>
        <w:ind w:firstLine="709"/>
      </w:pPr>
      <w:r>
        <w:t xml:space="preserve">Договор № </w:t>
      </w:r>
      <w:r w:rsidR="00C948F0">
        <w:t>2</w:t>
      </w:r>
    </w:p>
    <w:p w:rsidR="00680795" w:rsidRDefault="001A5805">
      <w:pPr>
        <w:ind w:firstLine="709"/>
        <w:jc w:val="center"/>
        <w:rPr>
          <w:b/>
          <w:sz w:val="24"/>
        </w:rPr>
      </w:pPr>
      <w:r>
        <w:rPr>
          <w:b/>
          <w:sz w:val="24"/>
        </w:rPr>
        <w:t>возмездного оказания услуг</w:t>
      </w:r>
    </w:p>
    <w:p w:rsidR="00680795" w:rsidRDefault="00680795">
      <w:pPr>
        <w:ind w:firstLine="709"/>
        <w:jc w:val="center"/>
        <w:rPr>
          <w:b/>
          <w:sz w:val="24"/>
        </w:rPr>
      </w:pPr>
    </w:p>
    <w:tbl>
      <w:tblPr>
        <w:tblW w:w="0" w:type="auto"/>
        <w:tblInd w:w="108" w:type="dxa"/>
        <w:tblLook w:val="04A0" w:firstRow="1" w:lastRow="0" w:firstColumn="1" w:lastColumn="0" w:noHBand="0" w:noVBand="1"/>
      </w:tblPr>
      <w:tblGrid>
        <w:gridCol w:w="4833"/>
        <w:gridCol w:w="4840"/>
      </w:tblGrid>
      <w:tr w:rsidR="00680795">
        <w:trPr>
          <w:trHeight w:val="450"/>
        </w:trPr>
        <w:tc>
          <w:tcPr>
            <w:tcW w:w="5035" w:type="dxa"/>
          </w:tcPr>
          <w:p w:rsidR="00680795" w:rsidRPr="00E02C38" w:rsidRDefault="001A5805" w:rsidP="00E02C38">
            <w:pPr>
              <w:jc w:val="both"/>
              <w:rPr>
                <w:sz w:val="24"/>
              </w:rPr>
            </w:pPr>
            <w:r>
              <w:rPr>
                <w:sz w:val="24"/>
              </w:rPr>
              <w:t xml:space="preserve">г. </w:t>
            </w:r>
            <w:r w:rsidR="00E02C38">
              <w:rPr>
                <w:sz w:val="24"/>
              </w:rPr>
              <w:t>Чапаевск</w:t>
            </w:r>
          </w:p>
        </w:tc>
        <w:tc>
          <w:tcPr>
            <w:tcW w:w="5030" w:type="dxa"/>
          </w:tcPr>
          <w:p w:rsidR="00680795" w:rsidRDefault="004A3244">
            <w:pPr>
              <w:ind w:firstLine="709"/>
              <w:jc w:val="right"/>
              <w:rPr>
                <w:sz w:val="24"/>
              </w:rPr>
            </w:pPr>
            <w:r>
              <w:t>«</w:t>
            </w:r>
            <w:r w:rsidR="00C948F0">
              <w:t>01</w:t>
            </w:r>
            <w:r>
              <w:t>»</w:t>
            </w:r>
            <w:r w:rsidR="00C948F0">
              <w:t xml:space="preserve"> сентября </w:t>
            </w:r>
            <w:r>
              <w:t>20</w:t>
            </w:r>
            <w:r w:rsidR="00C948F0">
              <w:t>22</w:t>
            </w:r>
            <w:r w:rsidR="00F936DC">
              <w:t>г.</w:t>
            </w:r>
          </w:p>
        </w:tc>
      </w:tr>
    </w:tbl>
    <w:p w:rsidR="00680795" w:rsidRDefault="00680795">
      <w:pPr>
        <w:ind w:firstLine="709"/>
        <w:jc w:val="both"/>
        <w:rPr>
          <w:sz w:val="24"/>
        </w:rPr>
      </w:pPr>
    </w:p>
    <w:p w:rsidR="00680795" w:rsidRDefault="00680795">
      <w:pPr>
        <w:ind w:firstLine="709"/>
        <w:jc w:val="both"/>
        <w:rPr>
          <w:sz w:val="24"/>
        </w:rPr>
      </w:pPr>
    </w:p>
    <w:p w:rsidR="00680795" w:rsidRPr="007E25F3" w:rsidRDefault="00E02C38" w:rsidP="004A3244">
      <w:pPr>
        <w:ind w:firstLine="709"/>
        <w:jc w:val="both"/>
        <w:rPr>
          <w:sz w:val="24"/>
        </w:rPr>
      </w:pPr>
      <w:r w:rsidRPr="00E02C38">
        <w:rPr>
          <w:b/>
          <w:sz w:val="24"/>
        </w:rPr>
        <w:t xml:space="preserve">Государственное бюджетное профессиональное образовательное учреждение </w:t>
      </w:r>
      <w:bookmarkStart w:id="0" w:name="_GoBack"/>
      <w:bookmarkEnd w:id="0"/>
      <w:r w:rsidRPr="00E02C38">
        <w:rPr>
          <w:b/>
          <w:sz w:val="24"/>
        </w:rPr>
        <w:t>Самарской области «Чапаевский губе</w:t>
      </w:r>
      <w:r w:rsidR="004A3244">
        <w:rPr>
          <w:b/>
          <w:sz w:val="24"/>
        </w:rPr>
        <w:t>рнский колледж им. О. Колычева»</w:t>
      </w:r>
      <w:r w:rsidRPr="00E02C38">
        <w:rPr>
          <w:b/>
          <w:sz w:val="24"/>
        </w:rPr>
        <w:t xml:space="preserve">, </w:t>
      </w:r>
      <w:r w:rsidR="004A3244">
        <w:rPr>
          <w:b/>
          <w:sz w:val="24"/>
        </w:rPr>
        <w:t>именуемое в дальнейшем «Исполнитель</w:t>
      </w:r>
      <w:r w:rsidRPr="00E02C38">
        <w:rPr>
          <w:b/>
          <w:sz w:val="24"/>
        </w:rPr>
        <w:t xml:space="preserve">», в лице директора колледжа </w:t>
      </w:r>
      <w:proofErr w:type="spellStart"/>
      <w:r w:rsidRPr="00E02C38">
        <w:rPr>
          <w:b/>
          <w:sz w:val="24"/>
        </w:rPr>
        <w:t>Скомороховой</w:t>
      </w:r>
      <w:proofErr w:type="spellEnd"/>
      <w:r w:rsidRPr="00E02C38">
        <w:rPr>
          <w:b/>
          <w:sz w:val="24"/>
        </w:rPr>
        <w:t xml:space="preserve"> Т.А., действующего на основании Устава,</w:t>
      </w:r>
      <w:r w:rsidR="001A5805">
        <w:rPr>
          <w:sz w:val="24"/>
        </w:rPr>
        <w:t xml:space="preserve"> с одной стороны, </w:t>
      </w:r>
      <w:r w:rsidR="007E25F3" w:rsidRPr="007E25F3">
        <w:rPr>
          <w:sz w:val="24"/>
        </w:rPr>
        <w:t xml:space="preserve">и </w:t>
      </w:r>
      <w:proofErr w:type="spellStart"/>
      <w:r w:rsidR="00C948F0" w:rsidRPr="00B169E5">
        <w:rPr>
          <w:sz w:val="24"/>
        </w:rPr>
        <w:t>и</w:t>
      </w:r>
      <w:proofErr w:type="spellEnd"/>
      <w:r w:rsidR="00C948F0" w:rsidRPr="00B169E5">
        <w:rPr>
          <w:sz w:val="24"/>
        </w:rPr>
        <w:t xml:space="preserve"> </w:t>
      </w:r>
      <w:r w:rsidR="00C948F0" w:rsidRPr="002379BB">
        <w:rPr>
          <w:sz w:val="24"/>
        </w:rPr>
        <w:t xml:space="preserve">государственное бюджетное общеобразовательное учреждение Самарской области средняя общеобразовательная школа № 2 с. Приволжье муниципального района Приволжский Самарской области, именуемое в дальнейшем "Заказчик", в лице директора Сергачевой Лилии Юрьевны, действующего на основании Устава, осуществляющее образовательную деятельность на основании лицензии на осуществление образовательной деятельности от 03 ноября 2015г. г. N 6130, выданной Министерством образования и науки Самарской области, в лице министра </w:t>
      </w:r>
      <w:proofErr w:type="spellStart"/>
      <w:r w:rsidR="00C948F0" w:rsidRPr="002379BB">
        <w:rPr>
          <w:sz w:val="24"/>
        </w:rPr>
        <w:t>Акопьяна</w:t>
      </w:r>
      <w:proofErr w:type="spellEnd"/>
      <w:r w:rsidR="00C948F0" w:rsidRPr="002379BB">
        <w:rPr>
          <w:sz w:val="24"/>
        </w:rPr>
        <w:t xml:space="preserve"> Виктора Альбертовича, действующего на основании Устава</w:t>
      </w:r>
      <w:r w:rsidR="007E25F3">
        <w:rPr>
          <w:sz w:val="24"/>
        </w:rPr>
        <w:t>,</w:t>
      </w:r>
      <w:r w:rsidR="001A5805">
        <w:rPr>
          <w:sz w:val="24"/>
        </w:rPr>
        <w:t xml:space="preserve"> с другой стороны, заключили настоящий договор в соответствии с пунктом _</w:t>
      </w:r>
      <w:r w:rsidR="00F936DC">
        <w:rPr>
          <w:sz w:val="24"/>
          <w:u w:val="single"/>
        </w:rPr>
        <w:t>5</w:t>
      </w:r>
      <w:r w:rsidR="001A5805">
        <w:rPr>
          <w:sz w:val="24"/>
        </w:rPr>
        <w:t xml:space="preserve">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о нижеследующем: </w:t>
      </w:r>
    </w:p>
    <w:p w:rsidR="00680795" w:rsidRDefault="00680795">
      <w:pPr>
        <w:ind w:firstLine="709"/>
        <w:jc w:val="both"/>
        <w:rPr>
          <w:sz w:val="24"/>
        </w:rPr>
      </w:pPr>
    </w:p>
    <w:p w:rsidR="00680795" w:rsidRDefault="001A5805">
      <w:pPr>
        <w:numPr>
          <w:ilvl w:val="0"/>
          <w:numId w:val="2"/>
        </w:numPr>
        <w:ind w:left="0" w:firstLine="709"/>
        <w:jc w:val="center"/>
        <w:rPr>
          <w:sz w:val="24"/>
        </w:rPr>
      </w:pPr>
      <w:r>
        <w:rPr>
          <w:b/>
          <w:sz w:val="24"/>
        </w:rPr>
        <w:t>Предмет договора</w:t>
      </w:r>
    </w:p>
    <w:p w:rsidR="00680795" w:rsidRDefault="001A5805" w:rsidP="00AD1FA8">
      <w:pPr>
        <w:pStyle w:val="a3"/>
        <w:numPr>
          <w:ilvl w:val="1"/>
          <w:numId w:val="2"/>
        </w:numPr>
        <w:tabs>
          <w:tab w:val="clear" w:pos="435"/>
          <w:tab w:val="left" w:pos="-3402"/>
          <w:tab w:val="left" w:pos="0"/>
        </w:tabs>
        <w:ind w:left="0" w:firstLine="709"/>
      </w:pPr>
      <w:r>
        <w:t>Исполнитель обязуется по заданию Заказчика оказать услуги для об</w:t>
      </w:r>
      <w:r w:rsidR="00470111">
        <w:t>учающихся 10(11)</w:t>
      </w:r>
      <w:r>
        <w:t xml:space="preserve"> классов </w:t>
      </w:r>
      <w:r w:rsidR="00AD1FA8">
        <w:t xml:space="preserve">в рамках реализации электронных курсов в 10,11 классе «Введение в педагогику» - 1 час в неделю, «Введение в психологию» 1 час в неделю, «Педагогическая практика» - 2 часа в неделю </w:t>
      </w:r>
      <w:r>
        <w:t>указанных в Приложении № 1 к настоящему договору, а Заказчик обязуется принять и оплатить эти услуги.</w:t>
      </w:r>
    </w:p>
    <w:p w:rsidR="00680795" w:rsidRPr="00BC77A2" w:rsidRDefault="001A5805">
      <w:pPr>
        <w:numPr>
          <w:ilvl w:val="1"/>
          <w:numId w:val="2"/>
        </w:numPr>
        <w:tabs>
          <w:tab w:val="clear" w:pos="435"/>
          <w:tab w:val="left" w:pos="0"/>
        </w:tabs>
        <w:ind w:left="0" w:firstLine="709"/>
        <w:jc w:val="both"/>
        <w:rPr>
          <w:sz w:val="24"/>
        </w:rPr>
      </w:pPr>
      <w:r w:rsidRPr="00BC77A2">
        <w:rPr>
          <w:sz w:val="24"/>
        </w:rPr>
        <w:t>Форма обучения: очная с применением дистанционных технологий.</w:t>
      </w:r>
    </w:p>
    <w:p w:rsidR="00680795" w:rsidRDefault="001A5805" w:rsidP="001A5805">
      <w:pPr>
        <w:numPr>
          <w:ilvl w:val="1"/>
          <w:numId w:val="2"/>
        </w:numPr>
        <w:tabs>
          <w:tab w:val="clear" w:pos="435"/>
          <w:tab w:val="left" w:pos="0"/>
        </w:tabs>
        <w:ind w:left="0" w:firstLine="709"/>
        <w:jc w:val="both"/>
        <w:rPr>
          <w:sz w:val="24"/>
          <w:shd w:val="clear" w:color="auto" w:fill="00FF00"/>
        </w:rPr>
      </w:pPr>
      <w:r w:rsidRPr="001A5805">
        <w:rPr>
          <w:sz w:val="24"/>
        </w:rPr>
        <w:t>Список</w:t>
      </w:r>
      <w:r>
        <w:rPr>
          <w:sz w:val="24"/>
        </w:rPr>
        <w:t xml:space="preserve"> обучающихся и срок обучения каждой группы указаны в Приложении </w:t>
      </w:r>
      <w:r w:rsidR="00AD1FA8">
        <w:rPr>
          <w:sz w:val="24"/>
        </w:rPr>
        <w:t>№ 2</w:t>
      </w:r>
      <w:r w:rsidRPr="001A5805">
        <w:rPr>
          <w:sz w:val="24"/>
        </w:rPr>
        <w:t>.</w:t>
      </w:r>
    </w:p>
    <w:p w:rsidR="00680795" w:rsidRPr="002C2FBF" w:rsidRDefault="001A5805">
      <w:pPr>
        <w:numPr>
          <w:ilvl w:val="1"/>
          <w:numId w:val="2"/>
        </w:numPr>
        <w:tabs>
          <w:tab w:val="clear" w:pos="435"/>
          <w:tab w:val="left" w:pos="0"/>
        </w:tabs>
        <w:ind w:left="0" w:firstLine="709"/>
        <w:jc w:val="both"/>
        <w:rPr>
          <w:sz w:val="24"/>
        </w:rPr>
      </w:pPr>
      <w:r>
        <w:rPr>
          <w:sz w:val="24"/>
        </w:rPr>
        <w:t xml:space="preserve">Исполнитель приступает к оказанию услуг </w:t>
      </w:r>
      <w:r w:rsidRPr="002C2FBF">
        <w:rPr>
          <w:sz w:val="24"/>
        </w:rPr>
        <w:t>по получению от Заказчика оформленного экземпляра Договора.</w:t>
      </w:r>
    </w:p>
    <w:p w:rsidR="00680795" w:rsidRPr="00C948F0" w:rsidRDefault="001A5805" w:rsidP="00C948F0">
      <w:pPr>
        <w:numPr>
          <w:ilvl w:val="1"/>
          <w:numId w:val="2"/>
        </w:numPr>
        <w:tabs>
          <w:tab w:val="clear" w:pos="435"/>
          <w:tab w:val="left" w:pos="0"/>
        </w:tabs>
        <w:ind w:left="0" w:firstLine="709"/>
        <w:jc w:val="both"/>
        <w:rPr>
          <w:sz w:val="24"/>
        </w:rPr>
      </w:pPr>
      <w:r w:rsidRPr="00F936DC">
        <w:rPr>
          <w:sz w:val="24"/>
        </w:rPr>
        <w:t xml:space="preserve">Идентификационный код закупки: </w:t>
      </w:r>
      <w:r w:rsidR="00C948F0" w:rsidRPr="00330680">
        <w:rPr>
          <w:sz w:val="24"/>
          <w:szCs w:val="24"/>
          <w:u w:val="single"/>
        </w:rPr>
        <w:t>212633005038563300100100010000000244</w:t>
      </w:r>
      <w:r w:rsidR="00C948F0" w:rsidRPr="00330680">
        <w:rPr>
          <w:highlight w:val="yellow"/>
          <w:u w:val="single"/>
        </w:rPr>
        <w:t xml:space="preserve"> </w:t>
      </w:r>
    </w:p>
    <w:p w:rsidR="00F936DC" w:rsidRPr="00F936DC" w:rsidRDefault="00F936DC" w:rsidP="00F936DC">
      <w:pPr>
        <w:tabs>
          <w:tab w:val="left" w:pos="0"/>
        </w:tabs>
        <w:ind w:left="709"/>
        <w:jc w:val="both"/>
        <w:rPr>
          <w:sz w:val="24"/>
        </w:rPr>
      </w:pPr>
    </w:p>
    <w:p w:rsidR="00680795" w:rsidRDefault="001A5805">
      <w:pPr>
        <w:numPr>
          <w:ilvl w:val="0"/>
          <w:numId w:val="2"/>
        </w:numPr>
        <w:ind w:left="0" w:firstLine="709"/>
        <w:jc w:val="center"/>
        <w:rPr>
          <w:b/>
          <w:sz w:val="24"/>
        </w:rPr>
      </w:pPr>
      <w:r>
        <w:rPr>
          <w:b/>
          <w:sz w:val="24"/>
        </w:rPr>
        <w:t>Права и обязанности сторон</w:t>
      </w:r>
    </w:p>
    <w:p w:rsidR="00680795" w:rsidRDefault="001A5805" w:rsidP="001A5805">
      <w:pPr>
        <w:numPr>
          <w:ilvl w:val="1"/>
          <w:numId w:val="3"/>
        </w:numPr>
        <w:tabs>
          <w:tab w:val="clear" w:pos="360"/>
          <w:tab w:val="left" w:pos="0"/>
          <w:tab w:val="left" w:pos="135"/>
        </w:tabs>
        <w:ind w:left="0" w:firstLine="709"/>
        <w:jc w:val="both"/>
        <w:rPr>
          <w:sz w:val="24"/>
        </w:rPr>
      </w:pPr>
      <w:r>
        <w:rPr>
          <w:b/>
          <w:sz w:val="24"/>
        </w:rPr>
        <w:t>Исполнитель обязан:</w:t>
      </w:r>
    </w:p>
    <w:p w:rsidR="00680795" w:rsidRDefault="00DC2E18" w:rsidP="001A5805">
      <w:pPr>
        <w:pStyle w:val="ConsPlusNonformat"/>
        <w:tabs>
          <w:tab w:val="left" w:pos="0"/>
          <w:tab w:val="left" w:pos="135"/>
        </w:tabs>
        <w:jc w:val="both"/>
        <w:rPr>
          <w:rFonts w:ascii="Times New Roman" w:hAnsi="Times New Roman"/>
          <w:sz w:val="24"/>
        </w:rPr>
      </w:pPr>
      <w:r>
        <w:rPr>
          <w:rFonts w:ascii="Times New Roman" w:hAnsi="Times New Roman"/>
          <w:sz w:val="24"/>
        </w:rPr>
        <w:tab/>
      </w:r>
      <w:r>
        <w:rPr>
          <w:rFonts w:ascii="Times New Roman" w:hAnsi="Times New Roman"/>
          <w:sz w:val="24"/>
        </w:rPr>
        <w:tab/>
      </w:r>
      <w:r w:rsidR="001A5805">
        <w:rPr>
          <w:rFonts w:ascii="Times New Roman" w:hAnsi="Times New Roman"/>
          <w:sz w:val="24"/>
        </w:rPr>
        <w:t xml:space="preserve">2.1.1   Своевременно и качественно оказывать услуги по реализации </w:t>
      </w:r>
      <w:r w:rsidR="004274DD">
        <w:rPr>
          <w:rFonts w:ascii="Times New Roman" w:hAnsi="Times New Roman"/>
          <w:sz w:val="24"/>
        </w:rPr>
        <w:t>Проекта</w:t>
      </w:r>
      <w:r w:rsidR="001A5805">
        <w:rPr>
          <w:rFonts w:ascii="Times New Roman" w:hAnsi="Times New Roman"/>
          <w:sz w:val="24"/>
        </w:rPr>
        <w:t xml:space="preserve"> в соответствии с требованиями настоящего Договора.</w:t>
      </w:r>
    </w:p>
    <w:p w:rsidR="00680795" w:rsidRDefault="00DC2E18" w:rsidP="001A5805">
      <w:pPr>
        <w:pStyle w:val="ConsPlusNonformat"/>
        <w:tabs>
          <w:tab w:val="left" w:pos="0"/>
          <w:tab w:val="left" w:pos="135"/>
        </w:tabs>
        <w:jc w:val="both"/>
        <w:rPr>
          <w:rFonts w:ascii="Times New Roman" w:hAnsi="Times New Roman"/>
          <w:sz w:val="24"/>
        </w:rPr>
      </w:pPr>
      <w:r>
        <w:rPr>
          <w:rFonts w:ascii="Times New Roman" w:hAnsi="Times New Roman"/>
          <w:sz w:val="24"/>
        </w:rPr>
        <w:tab/>
      </w:r>
      <w:r>
        <w:rPr>
          <w:rFonts w:ascii="Times New Roman" w:hAnsi="Times New Roman"/>
          <w:sz w:val="24"/>
        </w:rPr>
        <w:tab/>
      </w:r>
      <w:r w:rsidR="001A5805">
        <w:rPr>
          <w:rFonts w:ascii="Times New Roman" w:hAnsi="Times New Roman"/>
          <w:sz w:val="24"/>
        </w:rPr>
        <w:t xml:space="preserve">2.1.2   </w:t>
      </w:r>
      <w:r w:rsidR="001A5805">
        <w:rPr>
          <w:rFonts w:ascii="Times New Roman" w:hAnsi="Times New Roman"/>
          <w:sz w:val="24"/>
          <w:shd w:val="clear" w:color="auto" w:fill="FFFFFF"/>
        </w:rPr>
        <w:t xml:space="preserve">Согласовывать с Заказчиком сроки обучения по </w:t>
      </w:r>
      <w:r w:rsidR="004274DD">
        <w:rPr>
          <w:rFonts w:ascii="Times New Roman" w:hAnsi="Times New Roman"/>
          <w:sz w:val="24"/>
          <w:shd w:val="clear" w:color="auto" w:fill="FFFFFF"/>
        </w:rPr>
        <w:t>Проекту</w:t>
      </w:r>
      <w:r w:rsidR="001A5805">
        <w:rPr>
          <w:rFonts w:ascii="Times New Roman" w:hAnsi="Times New Roman"/>
          <w:sz w:val="24"/>
          <w:shd w:val="clear" w:color="auto" w:fill="FFFFFF"/>
        </w:rPr>
        <w:t>.</w:t>
      </w:r>
    </w:p>
    <w:p w:rsidR="00680795" w:rsidRDefault="00DC2E18" w:rsidP="001A5805">
      <w:pPr>
        <w:tabs>
          <w:tab w:val="left" w:pos="0"/>
          <w:tab w:val="left" w:pos="135"/>
        </w:tabs>
        <w:jc w:val="both"/>
        <w:rPr>
          <w:sz w:val="24"/>
        </w:rPr>
      </w:pPr>
      <w:r>
        <w:rPr>
          <w:sz w:val="24"/>
          <w:shd w:val="clear" w:color="auto" w:fill="FFFFFF"/>
        </w:rPr>
        <w:tab/>
      </w:r>
      <w:r>
        <w:rPr>
          <w:sz w:val="24"/>
          <w:shd w:val="clear" w:color="auto" w:fill="FFFFFF"/>
        </w:rPr>
        <w:tab/>
      </w:r>
      <w:r w:rsidR="001A5805">
        <w:rPr>
          <w:sz w:val="24"/>
          <w:shd w:val="clear" w:color="auto" w:fill="FFFFFF"/>
        </w:rPr>
        <w:t>2.1.3   Предоставить Заказчику надлежаще заверенную копию лицензии на осуществление Исполнителем образовательной деятельности</w:t>
      </w:r>
      <w:r w:rsidR="001A5805">
        <w:rPr>
          <w:sz w:val="24"/>
        </w:rPr>
        <w:t>.</w:t>
      </w:r>
    </w:p>
    <w:p w:rsidR="00680795" w:rsidRPr="001A5805" w:rsidRDefault="00DC2E18" w:rsidP="001A5805">
      <w:pPr>
        <w:tabs>
          <w:tab w:val="left" w:pos="0"/>
          <w:tab w:val="left" w:pos="135"/>
        </w:tabs>
        <w:jc w:val="both"/>
        <w:rPr>
          <w:sz w:val="24"/>
        </w:rPr>
      </w:pPr>
      <w:r>
        <w:rPr>
          <w:sz w:val="24"/>
        </w:rPr>
        <w:tab/>
      </w:r>
      <w:r>
        <w:rPr>
          <w:sz w:val="24"/>
        </w:rPr>
        <w:tab/>
      </w:r>
      <w:r w:rsidR="001A5805">
        <w:rPr>
          <w:sz w:val="24"/>
        </w:rPr>
        <w:t xml:space="preserve">2.1.4   </w:t>
      </w:r>
      <w:r w:rsidR="001A5805">
        <w:rPr>
          <w:sz w:val="24"/>
          <w:shd w:val="clear" w:color="auto" w:fill="FFFFFF"/>
        </w:rPr>
        <w:t xml:space="preserve">Обеспечить наличие необходимых ресурсов для </w:t>
      </w:r>
      <w:r w:rsidR="001A5805" w:rsidRPr="001A5805">
        <w:rPr>
          <w:sz w:val="24"/>
          <w:shd w:val="clear" w:color="auto" w:fill="FFFFFF"/>
        </w:rPr>
        <w:t xml:space="preserve">дистанционного обучения обучающихся в соответствии с </w:t>
      </w:r>
      <w:r w:rsidR="004274DD">
        <w:rPr>
          <w:sz w:val="24"/>
          <w:shd w:val="clear" w:color="auto" w:fill="FFFFFF"/>
        </w:rPr>
        <w:t>Проектом</w:t>
      </w:r>
      <w:r w:rsidR="001A5805" w:rsidRPr="001A5805">
        <w:rPr>
          <w:sz w:val="24"/>
          <w:shd w:val="clear" w:color="auto" w:fill="FFFFFF"/>
        </w:rPr>
        <w:t>, а именно:</w:t>
      </w:r>
    </w:p>
    <w:p w:rsidR="00680795" w:rsidRPr="001A5805" w:rsidRDefault="001A5805" w:rsidP="00DC2E18">
      <w:pPr>
        <w:pStyle w:val="af3"/>
        <w:tabs>
          <w:tab w:val="left" w:pos="0"/>
          <w:tab w:val="left" w:pos="135"/>
        </w:tabs>
        <w:ind w:left="0" w:firstLine="993"/>
        <w:jc w:val="both"/>
      </w:pPr>
      <w:r w:rsidRPr="001A5805">
        <w:rPr>
          <w:shd w:val="clear" w:color="auto" w:fill="FFFFFF"/>
        </w:rPr>
        <w:t>-  кадровые ресурсы</w:t>
      </w:r>
    </w:p>
    <w:p w:rsidR="00680795" w:rsidRDefault="001A5805" w:rsidP="00DC2E18">
      <w:pPr>
        <w:pStyle w:val="af3"/>
        <w:tabs>
          <w:tab w:val="left" w:pos="0"/>
          <w:tab w:val="left" w:pos="135"/>
        </w:tabs>
        <w:ind w:left="0" w:firstLine="993"/>
        <w:jc w:val="both"/>
        <w:rPr>
          <w:shd w:val="clear" w:color="auto" w:fill="FFFFFF"/>
        </w:rPr>
      </w:pPr>
      <w:r>
        <w:rPr>
          <w:shd w:val="clear" w:color="auto" w:fill="FFFFFF"/>
        </w:rPr>
        <w:t xml:space="preserve">-  информационно-коммуникационные ресурсы </w:t>
      </w:r>
    </w:p>
    <w:p w:rsidR="00680795" w:rsidRDefault="001A5805" w:rsidP="00DC2E18">
      <w:pPr>
        <w:pStyle w:val="af3"/>
        <w:tabs>
          <w:tab w:val="left" w:pos="0"/>
          <w:tab w:val="left" w:pos="135"/>
        </w:tabs>
        <w:ind w:left="0" w:firstLine="993"/>
        <w:jc w:val="both"/>
        <w:rPr>
          <w:shd w:val="clear" w:color="auto" w:fill="FFFFFF"/>
        </w:rPr>
      </w:pPr>
      <w:r>
        <w:rPr>
          <w:shd w:val="clear" w:color="auto" w:fill="FFFFFF"/>
        </w:rPr>
        <w:t>-  другие дополнительные ресурсы по согласованию сторон</w:t>
      </w:r>
    </w:p>
    <w:p w:rsidR="00680795" w:rsidRDefault="001A5805" w:rsidP="001A5805">
      <w:pPr>
        <w:pStyle w:val="af3"/>
        <w:tabs>
          <w:tab w:val="left" w:pos="0"/>
          <w:tab w:val="left" w:pos="135"/>
        </w:tabs>
        <w:ind w:left="0" w:firstLine="709"/>
        <w:jc w:val="both"/>
        <w:rPr>
          <w:shd w:val="clear" w:color="auto" w:fill="FFFFFF"/>
        </w:rPr>
      </w:pPr>
      <w:r>
        <w:rPr>
          <w:shd w:val="clear" w:color="auto" w:fill="FFFFFF"/>
        </w:rPr>
        <w:lastRenderedPageBreak/>
        <w:t>2.1.5   Осуществить реализацию П</w:t>
      </w:r>
      <w:r w:rsidR="004274DD">
        <w:rPr>
          <w:shd w:val="clear" w:color="auto" w:fill="FFFFFF"/>
        </w:rPr>
        <w:t xml:space="preserve">роекта </w:t>
      </w:r>
      <w:r>
        <w:rPr>
          <w:shd w:val="clear" w:color="auto" w:fill="FFFFFF"/>
        </w:rPr>
        <w:t>в согласованные Сторонами сроки. Изменение сроков обучения производится по согласованию с Заказчиком</w:t>
      </w:r>
      <w:r w:rsidR="00C565CD">
        <w:rPr>
          <w:shd w:val="clear" w:color="auto" w:fill="FFFFFF"/>
        </w:rPr>
        <w:t>.</w:t>
      </w:r>
    </w:p>
    <w:p w:rsidR="00680795" w:rsidRDefault="001A5805" w:rsidP="001A5805">
      <w:pPr>
        <w:numPr>
          <w:ilvl w:val="1"/>
          <w:numId w:val="5"/>
        </w:numPr>
        <w:jc w:val="both"/>
        <w:rPr>
          <w:sz w:val="24"/>
        </w:rPr>
      </w:pPr>
      <w:r>
        <w:rPr>
          <w:b/>
          <w:sz w:val="24"/>
        </w:rPr>
        <w:t>Исполнитель вправе:</w:t>
      </w:r>
    </w:p>
    <w:p w:rsidR="00680795" w:rsidRDefault="001A5805" w:rsidP="001A5805">
      <w:pPr>
        <w:ind w:firstLine="709"/>
        <w:jc w:val="both"/>
        <w:rPr>
          <w:sz w:val="24"/>
        </w:rPr>
      </w:pPr>
      <w:r>
        <w:rPr>
          <w:sz w:val="24"/>
        </w:rPr>
        <w:t>2.2.1. Отказаться от исполнения договора, предупредив об этом заказчика за 14 календарных дней в письменной форме.</w:t>
      </w:r>
    </w:p>
    <w:p w:rsidR="00680795" w:rsidRDefault="001A5805" w:rsidP="001A5805">
      <w:pPr>
        <w:numPr>
          <w:ilvl w:val="1"/>
          <w:numId w:val="5"/>
        </w:numPr>
        <w:tabs>
          <w:tab w:val="left" w:pos="0"/>
        </w:tabs>
        <w:ind w:left="0" w:firstLine="709"/>
        <w:jc w:val="both"/>
        <w:rPr>
          <w:sz w:val="24"/>
        </w:rPr>
      </w:pPr>
      <w:r>
        <w:rPr>
          <w:b/>
          <w:sz w:val="24"/>
        </w:rPr>
        <w:t>Заказчик обязан:</w:t>
      </w:r>
    </w:p>
    <w:p w:rsidR="00680795" w:rsidRDefault="001A5805" w:rsidP="001A5805">
      <w:pPr>
        <w:tabs>
          <w:tab w:val="left" w:pos="0"/>
        </w:tabs>
        <w:jc w:val="both"/>
        <w:rPr>
          <w:sz w:val="24"/>
        </w:rPr>
      </w:pPr>
      <w:r>
        <w:rPr>
          <w:sz w:val="24"/>
        </w:rPr>
        <w:t xml:space="preserve">            2.3.1 Представлять Исполнителю информацию, необходимую для оказания услуг по настоящему договору.</w:t>
      </w:r>
    </w:p>
    <w:p w:rsidR="00680795" w:rsidRDefault="001A5805" w:rsidP="001A5805">
      <w:pPr>
        <w:jc w:val="both"/>
        <w:rPr>
          <w:sz w:val="24"/>
        </w:rPr>
      </w:pPr>
      <w:r>
        <w:rPr>
          <w:sz w:val="24"/>
        </w:rPr>
        <w:t xml:space="preserve">            2.3.2 Оплатить услуги Исполнителя в размере и сроки, установленные в соответствии с разделом 3 настоящего договора.</w:t>
      </w:r>
    </w:p>
    <w:p w:rsidR="00680795" w:rsidRDefault="001A5805" w:rsidP="001A5805">
      <w:pPr>
        <w:jc w:val="both"/>
        <w:rPr>
          <w:sz w:val="24"/>
        </w:rPr>
      </w:pPr>
      <w:r>
        <w:rPr>
          <w:sz w:val="24"/>
        </w:rPr>
        <w:t xml:space="preserve">            2.3.3 Обеспечить прохождение обучения </w:t>
      </w:r>
      <w:r w:rsidR="0000183A">
        <w:rPr>
          <w:sz w:val="24"/>
        </w:rPr>
        <w:t xml:space="preserve">в </w:t>
      </w:r>
      <w:r w:rsidR="0000183A" w:rsidRPr="0000183A">
        <w:rPr>
          <w:sz w:val="24"/>
        </w:rPr>
        <w:t>рамках учебного плана по</w:t>
      </w:r>
      <w:r w:rsidR="00AD1FA8">
        <w:rPr>
          <w:sz w:val="24"/>
        </w:rPr>
        <w:t xml:space="preserve"> </w:t>
      </w:r>
      <w:proofErr w:type="gramStart"/>
      <w:r w:rsidR="00AD1FA8">
        <w:rPr>
          <w:sz w:val="24"/>
        </w:rPr>
        <w:t xml:space="preserve">реализации </w:t>
      </w:r>
      <w:r w:rsidR="0000183A" w:rsidRPr="0000183A">
        <w:rPr>
          <w:sz w:val="24"/>
        </w:rPr>
        <w:t xml:space="preserve"> </w:t>
      </w:r>
      <w:r w:rsidR="00AD1FA8">
        <w:rPr>
          <w:sz w:val="24"/>
        </w:rPr>
        <w:t>электронных</w:t>
      </w:r>
      <w:proofErr w:type="gramEnd"/>
      <w:r w:rsidR="00AD1FA8">
        <w:rPr>
          <w:sz w:val="24"/>
        </w:rPr>
        <w:t xml:space="preserve"> курсов, указанных</w:t>
      </w:r>
      <w:r w:rsidRPr="001A5805">
        <w:rPr>
          <w:sz w:val="24"/>
        </w:rPr>
        <w:t xml:space="preserve"> в Приложении № </w:t>
      </w:r>
      <w:r w:rsidR="006E19D5">
        <w:rPr>
          <w:sz w:val="24"/>
        </w:rPr>
        <w:t>1</w:t>
      </w:r>
      <w:r w:rsidRPr="001A5805">
        <w:rPr>
          <w:sz w:val="24"/>
        </w:rPr>
        <w:t xml:space="preserve"> к настоящему договору.</w:t>
      </w:r>
    </w:p>
    <w:p w:rsidR="00680795" w:rsidRDefault="00680795" w:rsidP="001A5805">
      <w:pPr>
        <w:ind w:left="709"/>
        <w:jc w:val="both"/>
        <w:rPr>
          <w:sz w:val="24"/>
        </w:rPr>
      </w:pPr>
    </w:p>
    <w:p w:rsidR="00680795" w:rsidRDefault="001A5805" w:rsidP="001A5805">
      <w:pPr>
        <w:numPr>
          <w:ilvl w:val="1"/>
          <w:numId w:val="5"/>
        </w:numPr>
        <w:tabs>
          <w:tab w:val="left" w:pos="0"/>
        </w:tabs>
        <w:ind w:left="0" w:firstLine="709"/>
        <w:jc w:val="both"/>
        <w:rPr>
          <w:sz w:val="24"/>
        </w:rPr>
      </w:pPr>
      <w:r>
        <w:rPr>
          <w:b/>
          <w:sz w:val="24"/>
        </w:rPr>
        <w:t>Заказчик вправе:</w:t>
      </w:r>
    </w:p>
    <w:p w:rsidR="00680795" w:rsidRDefault="001A5805" w:rsidP="001A5805">
      <w:pPr>
        <w:numPr>
          <w:ilvl w:val="2"/>
          <w:numId w:val="6"/>
        </w:numPr>
        <w:ind w:left="0" w:firstLine="709"/>
        <w:jc w:val="both"/>
        <w:rPr>
          <w:sz w:val="24"/>
        </w:rPr>
      </w:pPr>
      <w:r>
        <w:rPr>
          <w:sz w:val="24"/>
        </w:rPr>
        <w:t>Во всякое время проверять ход и качество оказания услуг, выполняемых Исполнителем, не вмешиваясь в его деятельность.</w:t>
      </w:r>
    </w:p>
    <w:p w:rsidR="00680795" w:rsidRDefault="001A5805" w:rsidP="001A5805">
      <w:pPr>
        <w:numPr>
          <w:ilvl w:val="2"/>
          <w:numId w:val="6"/>
        </w:numPr>
        <w:ind w:left="0" w:firstLine="709"/>
        <w:jc w:val="both"/>
        <w:rPr>
          <w:sz w:val="24"/>
        </w:rPr>
      </w:pPr>
      <w:r>
        <w:rPr>
          <w:sz w:val="24"/>
        </w:rPr>
        <w:t>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выполненных до получения извещения об отказе Заказчика от исполнения договора.</w:t>
      </w:r>
    </w:p>
    <w:p w:rsidR="00680795" w:rsidRDefault="00680795" w:rsidP="001A5805">
      <w:pPr>
        <w:ind w:left="709"/>
        <w:jc w:val="both"/>
        <w:rPr>
          <w:b/>
          <w:sz w:val="24"/>
        </w:rPr>
      </w:pPr>
    </w:p>
    <w:p w:rsidR="00680795" w:rsidRDefault="001A5805" w:rsidP="001A5805">
      <w:pPr>
        <w:numPr>
          <w:ilvl w:val="0"/>
          <w:numId w:val="2"/>
        </w:numPr>
        <w:tabs>
          <w:tab w:val="clear" w:pos="360"/>
          <w:tab w:val="left" w:pos="0"/>
        </w:tabs>
        <w:ind w:left="0" w:firstLine="709"/>
        <w:jc w:val="both"/>
        <w:rPr>
          <w:b/>
          <w:sz w:val="24"/>
        </w:rPr>
      </w:pPr>
      <w:r>
        <w:rPr>
          <w:b/>
          <w:sz w:val="24"/>
        </w:rPr>
        <w:t>Цена договора и порядок расчета</w:t>
      </w:r>
    </w:p>
    <w:p w:rsidR="00680795" w:rsidRPr="00C948F0" w:rsidRDefault="001A5805" w:rsidP="00C948F0">
      <w:pPr>
        <w:numPr>
          <w:ilvl w:val="1"/>
          <w:numId w:val="2"/>
        </w:numPr>
        <w:ind w:left="0" w:firstLine="709"/>
        <w:jc w:val="both"/>
        <w:rPr>
          <w:sz w:val="24"/>
        </w:rPr>
      </w:pPr>
      <w:r w:rsidRPr="00C948F0">
        <w:rPr>
          <w:sz w:val="24"/>
        </w:rPr>
        <w:t xml:space="preserve">Цена за один час обучения одного обучающегося в соответствии с расчетом затрат </w:t>
      </w:r>
      <w:bookmarkStart w:id="1" w:name="_dx_frag_StartFragment"/>
      <w:bookmarkEnd w:id="1"/>
      <w:r w:rsidRPr="00C948F0">
        <w:rPr>
          <w:sz w:val="24"/>
        </w:rPr>
        <w:t xml:space="preserve">(Приложение № </w:t>
      </w:r>
      <w:r w:rsidR="00DC2E18" w:rsidRPr="00C948F0">
        <w:rPr>
          <w:sz w:val="24"/>
        </w:rPr>
        <w:t>4</w:t>
      </w:r>
      <w:r w:rsidRPr="00C948F0">
        <w:rPr>
          <w:sz w:val="24"/>
        </w:rPr>
        <w:t xml:space="preserve"> к настоящему договору) составляет </w:t>
      </w:r>
      <w:r w:rsidR="003F7F94" w:rsidRPr="00C948F0">
        <w:rPr>
          <w:sz w:val="24"/>
        </w:rPr>
        <w:t>8</w:t>
      </w:r>
      <w:r w:rsidR="00F936DC" w:rsidRPr="00C948F0">
        <w:rPr>
          <w:sz w:val="24"/>
        </w:rPr>
        <w:t xml:space="preserve"> рублей </w:t>
      </w:r>
      <w:r w:rsidR="003F7F94" w:rsidRPr="00C948F0">
        <w:rPr>
          <w:sz w:val="24"/>
        </w:rPr>
        <w:t>10</w:t>
      </w:r>
      <w:r w:rsidR="00F936DC" w:rsidRPr="00C948F0">
        <w:rPr>
          <w:sz w:val="24"/>
        </w:rPr>
        <w:t xml:space="preserve"> коп. (</w:t>
      </w:r>
      <w:r w:rsidR="003F7F94" w:rsidRPr="00C948F0">
        <w:rPr>
          <w:sz w:val="24"/>
        </w:rPr>
        <w:t>Восемь</w:t>
      </w:r>
      <w:r w:rsidR="00F936DC" w:rsidRPr="00C948F0">
        <w:rPr>
          <w:sz w:val="24"/>
        </w:rPr>
        <w:t xml:space="preserve"> рублей </w:t>
      </w:r>
      <w:r w:rsidR="003F7F94" w:rsidRPr="00C948F0">
        <w:rPr>
          <w:sz w:val="24"/>
        </w:rPr>
        <w:t>10</w:t>
      </w:r>
      <w:r w:rsidR="00F936DC" w:rsidRPr="00C948F0">
        <w:rPr>
          <w:sz w:val="24"/>
        </w:rPr>
        <w:t xml:space="preserve"> коп.). </w:t>
      </w:r>
      <w:r w:rsidRPr="00C948F0">
        <w:rPr>
          <w:sz w:val="24"/>
        </w:rPr>
        <w:t xml:space="preserve"> Сумма договора составляет </w:t>
      </w:r>
      <w:r w:rsidR="00C948F0" w:rsidRPr="00C200AD">
        <w:rPr>
          <w:sz w:val="24"/>
        </w:rPr>
        <w:t>1343,12 (одна тысяча триста сорок три) рубля 12 копеек.</w:t>
      </w:r>
    </w:p>
    <w:p w:rsidR="00680795" w:rsidRDefault="001A5805" w:rsidP="00C948F0">
      <w:pPr>
        <w:numPr>
          <w:ilvl w:val="1"/>
          <w:numId w:val="2"/>
        </w:numPr>
        <w:ind w:left="0" w:firstLine="709"/>
        <w:jc w:val="both"/>
        <w:rPr>
          <w:sz w:val="24"/>
        </w:rPr>
      </w:pPr>
      <w:r>
        <w:rPr>
          <w:sz w:val="24"/>
        </w:rPr>
        <w:t>Цена договора является твердой и определяется на весь срок исполнения договора, за исключением случаев, предусмотренных п. 7.1, 7.2. договора.</w:t>
      </w:r>
    </w:p>
    <w:p w:rsidR="00680795" w:rsidRPr="00BC77A2" w:rsidRDefault="001A5805" w:rsidP="00C948F0">
      <w:pPr>
        <w:numPr>
          <w:ilvl w:val="1"/>
          <w:numId w:val="2"/>
        </w:numPr>
        <w:ind w:left="0" w:firstLine="709"/>
        <w:jc w:val="both"/>
        <w:rPr>
          <w:sz w:val="24"/>
        </w:rPr>
      </w:pPr>
      <w:r>
        <w:rPr>
          <w:sz w:val="24"/>
        </w:rPr>
        <w:t xml:space="preserve">Стоимость за выполнение услуги определяется в соответствии с п. 1.3. настоящего </w:t>
      </w:r>
      <w:r w:rsidRPr="00BC77A2">
        <w:rPr>
          <w:sz w:val="24"/>
        </w:rPr>
        <w:t>договора и исчисляется исходя</w:t>
      </w:r>
      <w:r w:rsidR="00AD1FA8">
        <w:rPr>
          <w:sz w:val="24"/>
        </w:rPr>
        <w:t>,</w:t>
      </w:r>
      <w:r w:rsidRPr="00BC77A2">
        <w:rPr>
          <w:sz w:val="24"/>
        </w:rPr>
        <w:t xml:space="preserve"> из цены за один час обучения одного обучающегося, количества часов и количества обучающихся в группе.</w:t>
      </w:r>
    </w:p>
    <w:p w:rsidR="00680795" w:rsidRPr="00BC77A2" w:rsidRDefault="001A5805" w:rsidP="00C948F0">
      <w:pPr>
        <w:numPr>
          <w:ilvl w:val="1"/>
          <w:numId w:val="2"/>
        </w:numPr>
        <w:ind w:left="0" w:firstLine="709"/>
        <w:jc w:val="both"/>
        <w:rPr>
          <w:color w:val="000000"/>
          <w:sz w:val="24"/>
        </w:rPr>
      </w:pPr>
      <w:r w:rsidRPr="00BC77A2">
        <w:rPr>
          <w:sz w:val="24"/>
        </w:rPr>
        <w:t>Оплата за оказанные услуги производится на основании выставленного счета или счет-фактуры, услуги считаются оказанными по завершению после подписания сторонами акта сдачи-приема оказанных услуг</w:t>
      </w:r>
      <w:r w:rsidR="00BC77A2">
        <w:rPr>
          <w:sz w:val="24"/>
        </w:rPr>
        <w:t>.</w:t>
      </w:r>
    </w:p>
    <w:p w:rsidR="00680795" w:rsidRDefault="001A5805" w:rsidP="00C948F0">
      <w:pPr>
        <w:numPr>
          <w:ilvl w:val="1"/>
          <w:numId w:val="2"/>
        </w:numPr>
        <w:ind w:left="0" w:firstLine="709"/>
        <w:jc w:val="both"/>
        <w:rPr>
          <w:color w:val="000000"/>
          <w:sz w:val="24"/>
        </w:rPr>
      </w:pPr>
      <w:r>
        <w:rPr>
          <w:color w:val="000000"/>
          <w:sz w:val="24"/>
        </w:rPr>
        <w:t xml:space="preserve">Заказчик осуществляет расчет путем перечисления денежных средств на счёт Исполнителя в </w:t>
      </w:r>
      <w:r>
        <w:rPr>
          <w:sz w:val="24"/>
        </w:rPr>
        <w:t>течение 30</w:t>
      </w:r>
      <w:r>
        <w:rPr>
          <w:color w:val="000000"/>
          <w:sz w:val="24"/>
        </w:rPr>
        <w:t xml:space="preserve"> календарных дней с момента подписания уполномоченными представителями обеих сторон акта сдачи-приема оказанных услуг.</w:t>
      </w:r>
    </w:p>
    <w:p w:rsidR="00680795" w:rsidRDefault="001A5805" w:rsidP="00C948F0">
      <w:pPr>
        <w:keepNext/>
        <w:keepLines/>
        <w:numPr>
          <w:ilvl w:val="1"/>
          <w:numId w:val="2"/>
        </w:numPr>
        <w:ind w:left="0" w:firstLine="709"/>
        <w:jc w:val="both"/>
        <w:rPr>
          <w:sz w:val="24"/>
        </w:rPr>
      </w:pPr>
      <w:r>
        <w:rPr>
          <w:sz w:val="24"/>
        </w:rPr>
        <w:lastRenderedPageBreak/>
        <w:t>Днем исполнения Заказчиком обязательства по оплате услуг считается день списания денежных средств с расчетного счета Заказчика.</w:t>
      </w:r>
    </w:p>
    <w:p w:rsidR="00680795" w:rsidRDefault="001A5805" w:rsidP="00C948F0">
      <w:pPr>
        <w:keepNext/>
        <w:keepLines/>
        <w:numPr>
          <w:ilvl w:val="1"/>
          <w:numId w:val="2"/>
        </w:numPr>
        <w:ind w:left="0" w:firstLine="709"/>
        <w:jc w:val="both"/>
        <w:rPr>
          <w:sz w:val="24"/>
        </w:rPr>
      </w:pPr>
      <w:r>
        <w:rPr>
          <w:sz w:val="24"/>
        </w:rPr>
        <w:t>Сбор всех необходимых для оплаты документов осуществляется Исполнителем.</w:t>
      </w:r>
    </w:p>
    <w:p w:rsidR="00680795" w:rsidRDefault="001A5805" w:rsidP="00C948F0">
      <w:pPr>
        <w:keepNext/>
        <w:keepLines/>
        <w:numPr>
          <w:ilvl w:val="1"/>
          <w:numId w:val="2"/>
        </w:numPr>
        <w:ind w:left="0" w:firstLine="709"/>
        <w:jc w:val="both"/>
        <w:rPr>
          <w:sz w:val="24"/>
        </w:rPr>
      </w:pPr>
      <w:r>
        <w:rPr>
          <w:sz w:val="24"/>
        </w:rPr>
        <w:t xml:space="preserve">Источник финансирования: </w:t>
      </w:r>
      <w:r w:rsidR="00F936DC">
        <w:rPr>
          <w:u w:val="single"/>
        </w:rPr>
        <w:t>областной бюджет</w:t>
      </w:r>
    </w:p>
    <w:p w:rsidR="00680795" w:rsidRDefault="001A5805" w:rsidP="00C948F0">
      <w:pPr>
        <w:keepNext/>
        <w:keepLines/>
        <w:numPr>
          <w:ilvl w:val="1"/>
          <w:numId w:val="2"/>
        </w:numPr>
        <w:ind w:left="0" w:firstLine="709"/>
        <w:jc w:val="both"/>
        <w:rPr>
          <w:sz w:val="24"/>
        </w:rPr>
      </w:pPr>
      <w:r>
        <w:rPr>
          <w:sz w:val="24"/>
        </w:rPr>
        <w:t>В случае уменьшения в соответствии с Бюджетным Кодексом Российской Федерации получателю бюджетных средств, предоставляющему субсидии бюджетным и автономным учреждениям, ранее доведенных в установленном порядке лимитов бюджетных обязательств на предоставление субсидии, Стороны настоящего договора могут прийти к соглашению о внесении изменений в настоящий договор в части размера и (или) сроков оплаты и (или) объема услуг.</w:t>
      </w:r>
    </w:p>
    <w:p w:rsidR="00680795" w:rsidRDefault="001A5805" w:rsidP="00C948F0">
      <w:pPr>
        <w:keepNext/>
        <w:keepLines/>
        <w:numPr>
          <w:ilvl w:val="1"/>
          <w:numId w:val="2"/>
        </w:numPr>
        <w:ind w:left="0" w:firstLine="709"/>
        <w:jc w:val="both"/>
        <w:rPr>
          <w:sz w:val="24"/>
        </w:rPr>
      </w:pPr>
      <w:r>
        <w:rPr>
          <w:sz w:val="24"/>
        </w:rPr>
        <w:t>Оплата по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в том числе страховых взносов.</w:t>
      </w:r>
    </w:p>
    <w:p w:rsidR="00680795" w:rsidRDefault="00680795" w:rsidP="001A5805">
      <w:pPr>
        <w:ind w:firstLine="709"/>
        <w:jc w:val="both"/>
        <w:rPr>
          <w:b/>
          <w:sz w:val="24"/>
        </w:rPr>
      </w:pPr>
    </w:p>
    <w:p w:rsidR="00680795" w:rsidRDefault="001A5805">
      <w:pPr>
        <w:keepNext/>
        <w:numPr>
          <w:ilvl w:val="0"/>
          <w:numId w:val="8"/>
        </w:numPr>
        <w:tabs>
          <w:tab w:val="clear" w:pos="360"/>
          <w:tab w:val="left" w:pos="0"/>
        </w:tabs>
        <w:ind w:left="0" w:firstLine="709"/>
        <w:rPr>
          <w:b/>
          <w:sz w:val="24"/>
        </w:rPr>
      </w:pPr>
      <w:r>
        <w:rPr>
          <w:b/>
          <w:sz w:val="24"/>
        </w:rPr>
        <w:t>Порядок сдачи–приема исполнения обязательств</w:t>
      </w:r>
    </w:p>
    <w:p w:rsidR="00680795" w:rsidRDefault="001A5805" w:rsidP="001A5805">
      <w:pPr>
        <w:numPr>
          <w:ilvl w:val="1"/>
          <w:numId w:val="18"/>
        </w:numPr>
        <w:tabs>
          <w:tab w:val="left" w:pos="0"/>
        </w:tabs>
        <w:ind w:left="0" w:firstLine="709"/>
        <w:jc w:val="both"/>
        <w:rPr>
          <w:sz w:val="24"/>
        </w:rPr>
      </w:pPr>
      <w:r>
        <w:rPr>
          <w:sz w:val="24"/>
        </w:rPr>
        <w:t>Приемка оказанных услуг осуществляется сторонами в порядке и сроки, установленные договором.</w:t>
      </w:r>
    </w:p>
    <w:p w:rsidR="00680795" w:rsidRDefault="001A5805" w:rsidP="001A5805">
      <w:pPr>
        <w:numPr>
          <w:ilvl w:val="1"/>
          <w:numId w:val="18"/>
        </w:numPr>
        <w:tabs>
          <w:tab w:val="left" w:pos="0"/>
        </w:tabs>
        <w:ind w:left="0" w:firstLine="709"/>
        <w:jc w:val="both"/>
        <w:rPr>
          <w:sz w:val="24"/>
        </w:rPr>
      </w:pPr>
      <w:r>
        <w:rPr>
          <w:sz w:val="24"/>
        </w:rPr>
        <w:t>Сдача Исполнителем результата услуг и приема его Заказчиком оформляется актом сдачи-приема оказанных услуг, подписанным уполномоченными представителями обеих сторон. Услуги считаются оказанными с момента подписания сторонами акта сдачи-приема оказанных услуг.</w:t>
      </w:r>
    </w:p>
    <w:p w:rsidR="00680795" w:rsidRDefault="001A5805" w:rsidP="001A5805">
      <w:pPr>
        <w:numPr>
          <w:ilvl w:val="1"/>
          <w:numId w:val="18"/>
        </w:numPr>
        <w:ind w:left="0" w:firstLine="709"/>
        <w:jc w:val="both"/>
        <w:rPr>
          <w:sz w:val="24"/>
        </w:rPr>
      </w:pPr>
      <w:r>
        <w:rPr>
          <w:sz w:val="24"/>
        </w:rPr>
        <w:t>Исполнитель в течение 3 рабочих дней со дня завершения оказания услуг представляет Заказчику отчетные документы об оказанных услугах, содержащие достоверную информацию о ходе исполнения своих обязательств и результатах оказания услуг, и финансовые документы, указанные в пункте 3.4. настоящего договора.</w:t>
      </w:r>
    </w:p>
    <w:p w:rsidR="00680795" w:rsidRDefault="001A5805" w:rsidP="001A5805">
      <w:pPr>
        <w:numPr>
          <w:ilvl w:val="1"/>
          <w:numId w:val="18"/>
        </w:numPr>
        <w:tabs>
          <w:tab w:val="left" w:pos="1620"/>
          <w:tab w:val="left" w:pos="1800"/>
        </w:tabs>
        <w:ind w:left="0" w:firstLine="709"/>
        <w:jc w:val="both"/>
        <w:rPr>
          <w:sz w:val="24"/>
        </w:rPr>
      </w:pPr>
      <w:r>
        <w:rPr>
          <w:sz w:val="24"/>
        </w:rPr>
        <w:t>В течение 3 дней с момента получения подписанного Заказчиком акта сдачи-приема оказанных услуг Исполнитель обязан подписать со своей стороны акт сдачи-приема оказанных услуг и возвратить экземпляр акта Заказчику. В случае получения мотивированного отказа Заказчика от подписания акта сдачи-приема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дней с момента его получения.</w:t>
      </w:r>
    </w:p>
    <w:p w:rsidR="00680795" w:rsidRDefault="001A5805" w:rsidP="001A5805">
      <w:pPr>
        <w:numPr>
          <w:ilvl w:val="1"/>
          <w:numId w:val="18"/>
        </w:numPr>
        <w:ind w:left="0" w:firstLine="709"/>
        <w:jc w:val="both"/>
        <w:rPr>
          <w:sz w:val="24"/>
        </w:rPr>
      </w:pPr>
      <w:r>
        <w:rPr>
          <w:sz w:val="24"/>
        </w:rPr>
        <w:t>Заказчик вправе отказаться от приемки оказанных услуг в следующих случаях: несоответствия объемов предъявленных услуг фактически оказанным, отступления от нормативных документов и других условий настоящего договора, а также неправильного оформления документов.</w:t>
      </w:r>
    </w:p>
    <w:p w:rsidR="00680795" w:rsidRDefault="001A5805" w:rsidP="001A5805">
      <w:pPr>
        <w:numPr>
          <w:ilvl w:val="1"/>
          <w:numId w:val="18"/>
        </w:numPr>
        <w:ind w:left="0" w:firstLine="709"/>
        <w:jc w:val="both"/>
        <w:rPr>
          <w:sz w:val="24"/>
        </w:rPr>
      </w:pPr>
      <w:r>
        <w:rPr>
          <w:sz w:val="24"/>
        </w:rPr>
        <w:t>При представлении Исполнителем недостоверной или недостаточной информации, содержащейся в отчетных документах, Заказчик вправе приостановить оплату оказанных Исполнителем услуг до устранения Исполнителем допущенных нарушений.</w:t>
      </w:r>
    </w:p>
    <w:p w:rsidR="00680795" w:rsidRDefault="00680795" w:rsidP="001A5805">
      <w:pPr>
        <w:pStyle w:val="a3"/>
        <w:ind w:firstLine="709"/>
        <w:rPr>
          <w:b/>
        </w:rPr>
      </w:pPr>
    </w:p>
    <w:p w:rsidR="00680795" w:rsidRDefault="001A5805" w:rsidP="001A5805">
      <w:pPr>
        <w:numPr>
          <w:ilvl w:val="0"/>
          <w:numId w:val="4"/>
        </w:numPr>
        <w:ind w:left="0" w:firstLine="709"/>
        <w:jc w:val="both"/>
        <w:rPr>
          <w:b/>
          <w:sz w:val="24"/>
        </w:rPr>
      </w:pPr>
      <w:r>
        <w:rPr>
          <w:b/>
          <w:sz w:val="24"/>
        </w:rPr>
        <w:t>Ответственность сторон</w:t>
      </w:r>
    </w:p>
    <w:p w:rsidR="00680795" w:rsidRDefault="001A5805" w:rsidP="001A5805">
      <w:pPr>
        <w:numPr>
          <w:ilvl w:val="1"/>
          <w:numId w:val="20"/>
        </w:numPr>
        <w:ind w:left="0" w:firstLine="709"/>
        <w:jc w:val="both"/>
        <w:rPr>
          <w:sz w:val="24"/>
        </w:rPr>
      </w:pPr>
      <w:r>
        <w:rPr>
          <w:sz w:val="24"/>
        </w:rPr>
        <w:t xml:space="preserve">Исполнитель осуществляет </w:t>
      </w:r>
      <w:r w:rsidR="00AD1FA8">
        <w:rPr>
          <w:sz w:val="24"/>
        </w:rPr>
        <w:t>контроль</w:t>
      </w:r>
      <w:r>
        <w:rPr>
          <w:sz w:val="24"/>
        </w:rPr>
        <w:t xml:space="preserve"> за обучающимися во время образовательного процесса в соответствии с предоставленным списком.</w:t>
      </w:r>
    </w:p>
    <w:p w:rsidR="00680795" w:rsidRDefault="001A5805" w:rsidP="001A5805">
      <w:pPr>
        <w:numPr>
          <w:ilvl w:val="1"/>
          <w:numId w:val="31"/>
        </w:numPr>
        <w:jc w:val="both"/>
        <w:rPr>
          <w:sz w:val="24"/>
        </w:rPr>
      </w:pPr>
      <w:r>
        <w:rPr>
          <w:sz w:val="24"/>
        </w:rPr>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rsidR="00680795" w:rsidRDefault="00680795" w:rsidP="001A5805">
      <w:pPr>
        <w:ind w:left="708"/>
        <w:jc w:val="both"/>
        <w:rPr>
          <w:sz w:val="24"/>
        </w:rPr>
      </w:pPr>
    </w:p>
    <w:p w:rsidR="00680795" w:rsidRDefault="001A5805" w:rsidP="001A5805">
      <w:pPr>
        <w:pStyle w:val="a3"/>
        <w:numPr>
          <w:ilvl w:val="0"/>
          <w:numId w:val="24"/>
        </w:numPr>
        <w:ind w:left="0" w:firstLine="709"/>
        <w:rPr>
          <w:b/>
        </w:rPr>
      </w:pPr>
      <w:r>
        <w:rPr>
          <w:b/>
        </w:rPr>
        <w:t>Порядок разрешения споров</w:t>
      </w:r>
    </w:p>
    <w:p w:rsidR="00680795" w:rsidRDefault="001A5805" w:rsidP="001A5805">
      <w:pPr>
        <w:pStyle w:val="a3"/>
        <w:numPr>
          <w:ilvl w:val="1"/>
          <w:numId w:val="24"/>
        </w:numPr>
        <w:ind w:left="0" w:firstLine="709"/>
      </w:pPr>
      <w: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680795" w:rsidRDefault="001A5805" w:rsidP="001A5805">
      <w:pPr>
        <w:pStyle w:val="a3"/>
        <w:numPr>
          <w:ilvl w:val="1"/>
          <w:numId w:val="24"/>
        </w:numPr>
        <w:ind w:left="0" w:firstLine="709"/>
      </w:pPr>
      <w:r>
        <w:t>В случае невозможности разрешения споров путем переговоров, они подлежат рассмотрению в судебном порядке в соответствии с действующим законодательством РФ в</w:t>
      </w:r>
      <w:r>
        <w:rPr>
          <w:color w:val="FF0000"/>
        </w:rPr>
        <w:t xml:space="preserve"> </w:t>
      </w:r>
      <w:r>
        <w:t>Арбитражном суде Самарской области.</w:t>
      </w:r>
    </w:p>
    <w:p w:rsidR="00680795" w:rsidRDefault="00680795" w:rsidP="001A5805">
      <w:pPr>
        <w:pStyle w:val="a3"/>
        <w:ind w:firstLine="709"/>
      </w:pPr>
    </w:p>
    <w:p w:rsidR="00680795" w:rsidRDefault="001A5805" w:rsidP="001A5805">
      <w:pPr>
        <w:numPr>
          <w:ilvl w:val="0"/>
          <w:numId w:val="27"/>
        </w:numPr>
        <w:ind w:left="0" w:firstLine="709"/>
        <w:jc w:val="both"/>
        <w:rPr>
          <w:b/>
          <w:sz w:val="24"/>
        </w:rPr>
      </w:pPr>
      <w:r>
        <w:rPr>
          <w:b/>
          <w:sz w:val="24"/>
        </w:rPr>
        <w:t>Порядок изменения, дополнения и расторжения договора</w:t>
      </w:r>
    </w:p>
    <w:p w:rsidR="00680795" w:rsidRDefault="001A5805" w:rsidP="001A5805">
      <w:pPr>
        <w:numPr>
          <w:ilvl w:val="1"/>
          <w:numId w:val="27"/>
        </w:numPr>
        <w:tabs>
          <w:tab w:val="left" w:pos="1418"/>
        </w:tabs>
        <w:ind w:left="0" w:firstLine="709"/>
        <w:jc w:val="both"/>
        <w:rPr>
          <w:sz w:val="24"/>
        </w:rPr>
      </w:pPr>
      <w:r>
        <w:rPr>
          <w:sz w:val="24"/>
        </w:rPr>
        <w:t xml:space="preserve">Цена договора может быть снижена по соглашению Сторон </w:t>
      </w:r>
      <w:proofErr w:type="gramStart"/>
      <w:r>
        <w:rPr>
          <w:sz w:val="24"/>
        </w:rPr>
        <w:t>без изменения</w:t>
      </w:r>
      <w:proofErr w:type="gramEnd"/>
      <w:r>
        <w:rPr>
          <w:sz w:val="24"/>
        </w:rPr>
        <w:t xml:space="preserve"> предусмотренных договором объема услуг, качества оказываемых услуг и иных условий договора.</w:t>
      </w:r>
    </w:p>
    <w:p w:rsidR="00680795" w:rsidRDefault="001A5805" w:rsidP="001A5805">
      <w:pPr>
        <w:numPr>
          <w:ilvl w:val="1"/>
          <w:numId w:val="27"/>
        </w:numPr>
        <w:tabs>
          <w:tab w:val="left" w:pos="1418"/>
          <w:tab w:val="left" w:pos="1560"/>
        </w:tabs>
        <w:ind w:left="0" w:firstLine="709"/>
        <w:jc w:val="both"/>
        <w:rPr>
          <w:sz w:val="24"/>
        </w:rPr>
      </w:pPr>
      <w:r>
        <w:rPr>
          <w:sz w:val="24"/>
        </w:rPr>
        <w:t>По соглашению Сторон может быть увеличен предусмотренный договором объем услуг не более чем на десять процентов или уменьшен предусмотренный договором объем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РФ,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680795" w:rsidRDefault="001A5805" w:rsidP="001A5805">
      <w:pPr>
        <w:numPr>
          <w:ilvl w:val="1"/>
          <w:numId w:val="27"/>
        </w:numPr>
        <w:ind w:left="0" w:firstLine="709"/>
        <w:contextualSpacing/>
        <w:jc w:val="both"/>
        <w:rPr>
          <w:sz w:val="24"/>
        </w:rPr>
      </w:pPr>
      <w:r>
        <w:rPr>
          <w:sz w:val="24"/>
        </w:rPr>
        <w:t>Расторжение договора допускается: по соглашению Сторон; по решению суда; в случае одностороннего отказа от исполнения договора в соответствии с гражданским законодательством.</w:t>
      </w:r>
    </w:p>
    <w:p w:rsidR="00680795" w:rsidRDefault="00680795" w:rsidP="001A5805">
      <w:pPr>
        <w:ind w:firstLine="709"/>
        <w:contextualSpacing/>
        <w:jc w:val="both"/>
        <w:rPr>
          <w:sz w:val="24"/>
        </w:rPr>
      </w:pPr>
    </w:p>
    <w:p w:rsidR="00680795" w:rsidRDefault="001A5805" w:rsidP="001A5805">
      <w:pPr>
        <w:pStyle w:val="a3"/>
        <w:numPr>
          <w:ilvl w:val="0"/>
          <w:numId w:val="27"/>
        </w:numPr>
        <w:ind w:left="0" w:firstLine="709"/>
        <w:rPr>
          <w:b/>
        </w:rPr>
      </w:pPr>
      <w:r>
        <w:rPr>
          <w:b/>
        </w:rPr>
        <w:t>Заключительные положения</w:t>
      </w:r>
    </w:p>
    <w:p w:rsidR="00680795" w:rsidRDefault="001A5805" w:rsidP="001A5805">
      <w:pPr>
        <w:pStyle w:val="a3"/>
        <w:numPr>
          <w:ilvl w:val="1"/>
          <w:numId w:val="27"/>
        </w:numPr>
        <w:ind w:left="0" w:firstLine="709"/>
      </w:pPr>
      <w:r>
        <w:t>Настоящий договор вступает в силу с момента подписа</w:t>
      </w:r>
      <w:r w:rsidR="00470111">
        <w:t>ния сторонами и действует до «</w:t>
      </w:r>
      <w:r w:rsidR="00671401">
        <w:t>31</w:t>
      </w:r>
      <w:r>
        <w:t xml:space="preserve">» </w:t>
      </w:r>
      <w:r w:rsidR="00671401">
        <w:t>декабря</w:t>
      </w:r>
      <w:r w:rsidR="00470111">
        <w:t xml:space="preserve"> 20</w:t>
      </w:r>
      <w:r w:rsidR="00020869">
        <w:t>2</w:t>
      </w:r>
      <w:r w:rsidR="006E19D5">
        <w:t>2</w:t>
      </w:r>
      <w:r>
        <w:t xml:space="preserve"> года, а в части расчетов до полного исполнения сторонами своих обязательств.</w:t>
      </w:r>
    </w:p>
    <w:p w:rsidR="00680795" w:rsidRDefault="001A5805" w:rsidP="001A5805">
      <w:pPr>
        <w:pStyle w:val="a3"/>
        <w:numPr>
          <w:ilvl w:val="1"/>
          <w:numId w:val="27"/>
        </w:numPr>
        <w:ind w:left="0" w:firstLine="709"/>
      </w:pPr>
      <w:r>
        <w:t>Любые изменения и дополнения к настоящему договору действительны при условии, что они совершены в письменной форме и подписаны обеими сторонами.</w:t>
      </w:r>
    </w:p>
    <w:p w:rsidR="00680795" w:rsidRDefault="001A5805" w:rsidP="001A5805">
      <w:pPr>
        <w:pStyle w:val="a3"/>
        <w:numPr>
          <w:ilvl w:val="1"/>
          <w:numId w:val="27"/>
        </w:numPr>
        <w:ind w:left="0" w:firstLine="709"/>
      </w:pPr>
      <w:r>
        <w:t>Приложения к настоящему договору являются его неотъемлемой частью.</w:t>
      </w:r>
    </w:p>
    <w:p w:rsidR="00680795" w:rsidRDefault="001A5805" w:rsidP="001A5805">
      <w:pPr>
        <w:pStyle w:val="a3"/>
        <w:numPr>
          <w:ilvl w:val="1"/>
          <w:numId w:val="27"/>
        </w:numPr>
        <w:ind w:left="0" w:firstLine="709"/>
      </w:pPr>
      <w:r>
        <w:t>Настоящий договор составлен в двух экземплярах, по одному для каждой стороны. Оба экземпляра идентичны и имеют одинаковую юридическую силу.</w:t>
      </w:r>
    </w:p>
    <w:p w:rsidR="00680795" w:rsidRDefault="001A5805">
      <w:pPr>
        <w:pStyle w:val="a3"/>
        <w:numPr>
          <w:ilvl w:val="0"/>
          <w:numId w:val="27"/>
        </w:numPr>
        <w:ind w:left="0" w:firstLine="709"/>
        <w:jc w:val="left"/>
        <w:rPr>
          <w:b/>
        </w:rPr>
      </w:pPr>
      <w:r>
        <w:rPr>
          <w:b/>
        </w:rPr>
        <w:t>Адреса и реквизиты сторон</w:t>
      </w:r>
    </w:p>
    <w:p w:rsidR="00680795" w:rsidRDefault="00680795">
      <w:pPr>
        <w:pStyle w:val="a3"/>
        <w:ind w:left="360"/>
        <w:jc w:val="left"/>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1"/>
      </w:tblGrid>
      <w:tr w:rsidR="00680795" w:rsidTr="00BC5420">
        <w:tc>
          <w:tcPr>
            <w:tcW w:w="4962" w:type="dxa"/>
            <w:tcBorders>
              <w:top w:val="nil"/>
              <w:left w:val="nil"/>
              <w:bottom w:val="nil"/>
              <w:right w:val="nil"/>
            </w:tcBorders>
          </w:tcPr>
          <w:p w:rsidR="00680795" w:rsidRDefault="00364C22">
            <w:pPr>
              <w:pStyle w:val="a3"/>
              <w:ind w:firstLine="709"/>
              <w:jc w:val="center"/>
              <w:rPr>
                <w:b/>
              </w:rPr>
            </w:pPr>
            <w:r>
              <w:rPr>
                <w:b/>
              </w:rPr>
              <w:t>Исполнитель</w:t>
            </w:r>
          </w:p>
        </w:tc>
        <w:tc>
          <w:tcPr>
            <w:tcW w:w="4961" w:type="dxa"/>
            <w:tcBorders>
              <w:top w:val="nil"/>
              <w:left w:val="nil"/>
              <w:bottom w:val="nil"/>
              <w:right w:val="nil"/>
            </w:tcBorders>
          </w:tcPr>
          <w:p w:rsidR="00680795" w:rsidRDefault="004274DD">
            <w:pPr>
              <w:pStyle w:val="a3"/>
              <w:ind w:left="27" w:right="-3" w:firstLine="709"/>
              <w:jc w:val="center"/>
              <w:rPr>
                <w:b/>
              </w:rPr>
            </w:pPr>
            <w:r>
              <w:rPr>
                <w:b/>
              </w:rPr>
              <w:t>Заказчик</w:t>
            </w:r>
          </w:p>
        </w:tc>
      </w:tr>
      <w:tr w:rsidR="00680795" w:rsidTr="00BC5420">
        <w:trPr>
          <w:trHeight w:val="70"/>
        </w:trPr>
        <w:tc>
          <w:tcPr>
            <w:tcW w:w="4962" w:type="dxa"/>
            <w:tcBorders>
              <w:top w:val="nil"/>
              <w:left w:val="nil"/>
              <w:bottom w:val="nil"/>
              <w:right w:val="nil"/>
            </w:tcBorders>
          </w:tcPr>
          <w:p w:rsidR="00680795" w:rsidRDefault="00680795">
            <w:pPr>
              <w:jc w:val="both"/>
              <w:rPr>
                <w:sz w:val="24"/>
              </w:rPr>
            </w:pPr>
          </w:p>
          <w:p w:rsidR="00F936DC" w:rsidRDefault="00F936DC" w:rsidP="00F936DC">
            <w:pPr>
              <w:pStyle w:val="afc"/>
            </w:pPr>
            <w:r w:rsidRPr="00C46588">
              <w:t xml:space="preserve">Государственное бюджетное </w:t>
            </w:r>
          </w:p>
          <w:p w:rsidR="00F936DC" w:rsidRDefault="00F936DC" w:rsidP="00F936DC">
            <w:pPr>
              <w:pStyle w:val="afc"/>
            </w:pPr>
            <w:r w:rsidRPr="00C46588">
              <w:t xml:space="preserve">профессиональное образовательное </w:t>
            </w:r>
          </w:p>
          <w:p w:rsidR="00F936DC" w:rsidRDefault="00F936DC" w:rsidP="00F936DC">
            <w:pPr>
              <w:pStyle w:val="afc"/>
            </w:pPr>
            <w:r w:rsidRPr="00C46588">
              <w:t xml:space="preserve">учреждение Самарской области </w:t>
            </w:r>
          </w:p>
          <w:p w:rsidR="00F936DC" w:rsidRDefault="00F936DC" w:rsidP="00F936DC">
            <w:pPr>
              <w:pStyle w:val="afc"/>
            </w:pPr>
            <w:r w:rsidRPr="00C46588">
              <w:t>«Чапаевский губернский колледж</w:t>
            </w:r>
          </w:p>
          <w:p w:rsidR="00F936DC" w:rsidRDefault="00F936DC" w:rsidP="00F936DC">
            <w:pPr>
              <w:pStyle w:val="afc"/>
            </w:pPr>
            <w:r w:rsidRPr="00C46588">
              <w:t xml:space="preserve"> им. О. Колычева»</w:t>
            </w:r>
          </w:p>
          <w:p w:rsidR="00F936DC" w:rsidRDefault="00F936DC" w:rsidP="00F936DC">
            <w:pPr>
              <w:pStyle w:val="afc"/>
            </w:pPr>
            <w:r>
              <w:t xml:space="preserve">(ГБПОУ СОЧГК </w:t>
            </w:r>
            <w:proofErr w:type="spellStart"/>
            <w:r>
              <w:t>им.О.Колычева</w:t>
            </w:r>
            <w:proofErr w:type="spellEnd"/>
            <w:r>
              <w:t>)</w:t>
            </w:r>
          </w:p>
          <w:p w:rsidR="00E02C38" w:rsidRDefault="00E02C38" w:rsidP="00E02C38">
            <w:pPr>
              <w:pStyle w:val="a3"/>
            </w:pPr>
            <w:r>
              <w:t>446100</w:t>
            </w:r>
          </w:p>
          <w:p w:rsidR="00E02C38" w:rsidRDefault="00E02C38" w:rsidP="00E02C38">
            <w:pPr>
              <w:pStyle w:val="a3"/>
            </w:pPr>
            <w:r>
              <w:t xml:space="preserve">Самарская обл., </w:t>
            </w:r>
            <w:proofErr w:type="spellStart"/>
            <w:r>
              <w:t>г.Чапаевск</w:t>
            </w:r>
            <w:proofErr w:type="spellEnd"/>
            <w:r>
              <w:t>, ул.Озерная,5</w:t>
            </w:r>
          </w:p>
          <w:p w:rsidR="00C95374" w:rsidRPr="00C95374" w:rsidRDefault="00C95374" w:rsidP="00C95374">
            <w:pPr>
              <w:widowControl w:val="0"/>
              <w:autoSpaceDE w:val="0"/>
              <w:autoSpaceDN w:val="0"/>
              <w:adjustRightInd w:val="0"/>
              <w:spacing w:line="240" w:lineRule="auto"/>
              <w:rPr>
                <w:szCs w:val="28"/>
              </w:rPr>
            </w:pPr>
            <w:r w:rsidRPr="00C95374">
              <w:rPr>
                <w:color w:val="000000"/>
                <w:szCs w:val="28"/>
              </w:rPr>
              <w:t>Министерство управления финансами Самарской области</w:t>
            </w:r>
            <w:r w:rsidRPr="00C95374">
              <w:rPr>
                <w:szCs w:val="28"/>
              </w:rPr>
              <w:t xml:space="preserve"> </w:t>
            </w:r>
            <w:proofErr w:type="gramStart"/>
            <w:r w:rsidRPr="00C95374">
              <w:rPr>
                <w:szCs w:val="28"/>
              </w:rPr>
              <w:t>( Государственное</w:t>
            </w:r>
            <w:proofErr w:type="gramEnd"/>
            <w:r w:rsidRPr="00C95374">
              <w:rPr>
                <w:szCs w:val="28"/>
              </w:rPr>
              <w:t xml:space="preserve"> бюджетное профессиональное  образовательное учреждение </w:t>
            </w:r>
          </w:p>
          <w:p w:rsidR="00C95374" w:rsidRPr="00C95374" w:rsidRDefault="00C95374" w:rsidP="00C95374">
            <w:pPr>
              <w:widowControl w:val="0"/>
              <w:autoSpaceDE w:val="0"/>
              <w:autoSpaceDN w:val="0"/>
              <w:adjustRightInd w:val="0"/>
              <w:spacing w:line="240" w:lineRule="auto"/>
              <w:rPr>
                <w:szCs w:val="28"/>
              </w:rPr>
            </w:pPr>
            <w:r w:rsidRPr="00C95374">
              <w:rPr>
                <w:szCs w:val="28"/>
              </w:rPr>
              <w:lastRenderedPageBreak/>
              <w:t xml:space="preserve">Самарской области </w:t>
            </w:r>
            <w:proofErr w:type="gramStart"/>
            <w:r w:rsidRPr="00C95374">
              <w:rPr>
                <w:szCs w:val="28"/>
              </w:rPr>
              <w:t>« Чапаевский</w:t>
            </w:r>
            <w:proofErr w:type="gramEnd"/>
            <w:r w:rsidRPr="00C95374">
              <w:rPr>
                <w:szCs w:val="28"/>
              </w:rPr>
              <w:t xml:space="preserve"> губернский колледж им. О. Колычева»)</w:t>
            </w:r>
          </w:p>
          <w:p w:rsidR="00C95374" w:rsidRPr="00C95374" w:rsidRDefault="00C95374" w:rsidP="00C95374">
            <w:pPr>
              <w:autoSpaceDE w:val="0"/>
              <w:autoSpaceDN w:val="0"/>
              <w:adjustRightInd w:val="0"/>
              <w:spacing w:line="240" w:lineRule="auto"/>
              <w:rPr>
                <w:rFonts w:cs="Courier New"/>
                <w:szCs w:val="28"/>
              </w:rPr>
            </w:pPr>
            <w:r w:rsidRPr="00C95374">
              <w:rPr>
                <w:szCs w:val="28"/>
              </w:rPr>
              <w:t xml:space="preserve">Казначейский счет   </w:t>
            </w:r>
            <w:r w:rsidRPr="00C95374">
              <w:rPr>
                <w:rFonts w:cs="Courier New"/>
                <w:szCs w:val="28"/>
              </w:rPr>
              <w:t>03224643360000004200</w:t>
            </w:r>
          </w:p>
          <w:p w:rsidR="00C95374" w:rsidRPr="00C95374" w:rsidRDefault="00C95374" w:rsidP="00C95374">
            <w:pPr>
              <w:widowControl w:val="0"/>
              <w:autoSpaceDE w:val="0"/>
              <w:autoSpaceDN w:val="0"/>
              <w:adjustRightInd w:val="0"/>
              <w:spacing w:line="240" w:lineRule="auto"/>
              <w:rPr>
                <w:szCs w:val="28"/>
              </w:rPr>
            </w:pPr>
            <w:r w:rsidRPr="00C95374">
              <w:rPr>
                <w:szCs w:val="28"/>
              </w:rPr>
              <w:t xml:space="preserve">ОТДЕЛЕНИЕ САМАРА БАНКА РОССИИ // УФК по Самарской области </w:t>
            </w:r>
          </w:p>
          <w:p w:rsidR="00C95374" w:rsidRPr="00C95374" w:rsidRDefault="00C95374" w:rsidP="00C95374">
            <w:pPr>
              <w:widowControl w:val="0"/>
              <w:autoSpaceDE w:val="0"/>
              <w:autoSpaceDN w:val="0"/>
              <w:adjustRightInd w:val="0"/>
              <w:spacing w:line="240" w:lineRule="auto"/>
              <w:rPr>
                <w:szCs w:val="28"/>
              </w:rPr>
            </w:pPr>
            <w:r w:rsidRPr="00C95374">
              <w:rPr>
                <w:szCs w:val="28"/>
              </w:rPr>
              <w:t xml:space="preserve">г. Самара </w:t>
            </w:r>
          </w:p>
          <w:p w:rsidR="00C95374" w:rsidRPr="00C95374" w:rsidRDefault="00C95374" w:rsidP="00C95374">
            <w:pPr>
              <w:spacing w:line="240" w:lineRule="auto"/>
              <w:rPr>
                <w:sz w:val="24"/>
                <w:szCs w:val="28"/>
              </w:rPr>
            </w:pPr>
            <w:r w:rsidRPr="00C95374">
              <w:rPr>
                <w:sz w:val="24"/>
                <w:szCs w:val="28"/>
              </w:rPr>
              <w:t>ОКПО 55910485</w:t>
            </w:r>
          </w:p>
          <w:p w:rsidR="00C95374" w:rsidRPr="00C95374" w:rsidRDefault="00C95374" w:rsidP="00C95374">
            <w:pPr>
              <w:spacing w:line="240" w:lineRule="auto"/>
              <w:rPr>
                <w:sz w:val="24"/>
                <w:szCs w:val="28"/>
              </w:rPr>
            </w:pPr>
            <w:r w:rsidRPr="00C95374">
              <w:rPr>
                <w:sz w:val="24"/>
                <w:szCs w:val="28"/>
              </w:rPr>
              <w:t>ИНН 6335002515</w:t>
            </w:r>
          </w:p>
          <w:p w:rsidR="00C95374" w:rsidRPr="00C95374" w:rsidRDefault="00C95374" w:rsidP="00C95374">
            <w:pPr>
              <w:spacing w:line="240" w:lineRule="auto"/>
              <w:rPr>
                <w:sz w:val="24"/>
                <w:szCs w:val="28"/>
              </w:rPr>
            </w:pPr>
            <w:r w:rsidRPr="00C95374">
              <w:rPr>
                <w:sz w:val="24"/>
                <w:szCs w:val="28"/>
              </w:rPr>
              <w:t>КПП 633001001</w:t>
            </w:r>
          </w:p>
          <w:p w:rsidR="00C95374" w:rsidRPr="00C95374" w:rsidRDefault="00C95374" w:rsidP="00C95374">
            <w:pPr>
              <w:widowControl w:val="0"/>
              <w:autoSpaceDE w:val="0"/>
              <w:autoSpaceDN w:val="0"/>
              <w:adjustRightInd w:val="0"/>
              <w:spacing w:line="240" w:lineRule="auto"/>
              <w:rPr>
                <w:sz w:val="28"/>
                <w:szCs w:val="28"/>
              </w:rPr>
            </w:pPr>
            <w:r w:rsidRPr="00C95374">
              <w:rPr>
                <w:sz w:val="28"/>
                <w:szCs w:val="28"/>
              </w:rPr>
              <w:t xml:space="preserve">БИК    </w:t>
            </w:r>
            <w:r w:rsidRPr="00C95374">
              <w:rPr>
                <w:color w:val="000000"/>
                <w:sz w:val="28"/>
                <w:szCs w:val="28"/>
              </w:rPr>
              <w:t>013601205</w:t>
            </w:r>
          </w:p>
          <w:p w:rsidR="00C95374" w:rsidRPr="00C95374" w:rsidRDefault="00C95374" w:rsidP="00C95374">
            <w:pPr>
              <w:spacing w:line="240" w:lineRule="auto"/>
              <w:rPr>
                <w:sz w:val="28"/>
                <w:szCs w:val="28"/>
              </w:rPr>
            </w:pPr>
            <w:proofErr w:type="gramStart"/>
            <w:r w:rsidRPr="00C95374">
              <w:rPr>
                <w:sz w:val="28"/>
                <w:szCs w:val="28"/>
              </w:rPr>
              <w:t xml:space="preserve">ЕКС  </w:t>
            </w:r>
            <w:r w:rsidRPr="00C95374">
              <w:rPr>
                <w:color w:val="000000"/>
                <w:sz w:val="28"/>
                <w:szCs w:val="28"/>
              </w:rPr>
              <w:t>40102810545370000036</w:t>
            </w:r>
            <w:proofErr w:type="gramEnd"/>
          </w:p>
          <w:p w:rsidR="00C95374" w:rsidRPr="00C95374" w:rsidRDefault="00C95374" w:rsidP="00C95374">
            <w:pPr>
              <w:autoSpaceDE w:val="0"/>
              <w:autoSpaceDN w:val="0"/>
              <w:adjustRightInd w:val="0"/>
              <w:spacing w:line="240" w:lineRule="auto"/>
              <w:rPr>
                <w:rFonts w:cs="Courier New"/>
                <w:sz w:val="28"/>
                <w:szCs w:val="28"/>
              </w:rPr>
            </w:pPr>
            <w:r w:rsidRPr="00C95374">
              <w:rPr>
                <w:sz w:val="28"/>
                <w:szCs w:val="28"/>
              </w:rPr>
              <w:t xml:space="preserve">Казначейский счет   </w:t>
            </w:r>
            <w:r w:rsidRPr="00C95374">
              <w:rPr>
                <w:rFonts w:cs="Courier New"/>
                <w:sz w:val="28"/>
                <w:szCs w:val="28"/>
              </w:rPr>
              <w:t>03224643360000004200</w:t>
            </w:r>
          </w:p>
          <w:p w:rsidR="00680795" w:rsidRDefault="00680795">
            <w:pPr>
              <w:pStyle w:val="a3"/>
              <w:ind w:firstLine="709"/>
            </w:pPr>
          </w:p>
        </w:tc>
        <w:tc>
          <w:tcPr>
            <w:tcW w:w="4961" w:type="dxa"/>
            <w:tcBorders>
              <w:top w:val="nil"/>
              <w:left w:val="nil"/>
              <w:bottom w:val="nil"/>
              <w:right w:val="nil"/>
            </w:tcBorders>
          </w:tcPr>
          <w:p w:rsidR="004274DD" w:rsidRDefault="004274DD" w:rsidP="00BC5420">
            <w:pPr>
              <w:pStyle w:val="a3"/>
              <w:ind w:firstLine="15"/>
            </w:pPr>
          </w:p>
          <w:p w:rsidR="00680795" w:rsidRDefault="00C948F0" w:rsidP="0000183A">
            <w:pPr>
              <w:pStyle w:val="a3"/>
              <w:spacing w:line="240" w:lineRule="auto"/>
              <w:ind w:firstLine="15"/>
            </w:pPr>
            <w:r w:rsidRPr="00C200AD">
              <w:rPr>
                <w:rFonts w:eastAsiaTheme="minorEastAsia"/>
                <w:szCs w:val="24"/>
              </w:rPr>
              <w:t>государственное бюджетное общеобразовательное учреждение Самарской области средняя общеобразовательная школа № 2 с. Приволжье муниципального района Приволжский Самарской области</w:t>
            </w:r>
          </w:p>
        </w:tc>
      </w:tr>
      <w:tr w:rsidR="00680795" w:rsidTr="00BC5420">
        <w:trPr>
          <w:trHeight w:val="1153"/>
        </w:trPr>
        <w:tc>
          <w:tcPr>
            <w:tcW w:w="4962" w:type="dxa"/>
            <w:tcBorders>
              <w:top w:val="nil"/>
              <w:left w:val="nil"/>
              <w:bottom w:val="nil"/>
              <w:right w:val="nil"/>
            </w:tcBorders>
          </w:tcPr>
          <w:p w:rsidR="00680795" w:rsidRDefault="001A5805">
            <w:pPr>
              <w:pStyle w:val="a3"/>
              <w:ind w:hanging="108"/>
            </w:pPr>
            <w:r>
              <w:t xml:space="preserve">Директор </w:t>
            </w:r>
          </w:p>
          <w:p w:rsidR="00680795" w:rsidRDefault="00680795">
            <w:pPr>
              <w:pStyle w:val="a3"/>
              <w:ind w:hanging="108"/>
            </w:pPr>
          </w:p>
          <w:p w:rsidR="00680795" w:rsidRDefault="001A5805">
            <w:pPr>
              <w:ind w:hanging="108"/>
              <w:jc w:val="both"/>
              <w:rPr>
                <w:sz w:val="24"/>
              </w:rPr>
            </w:pPr>
            <w:r>
              <w:t xml:space="preserve"> ______________________ </w:t>
            </w:r>
            <w:proofErr w:type="spellStart"/>
            <w:r w:rsidR="00E02C38">
              <w:rPr>
                <w:rStyle w:val="afb"/>
              </w:rPr>
              <w:t>Т.А.Скоморохова</w:t>
            </w:r>
            <w:proofErr w:type="spellEnd"/>
            <w:r w:rsidR="00E02C38">
              <w:t xml:space="preserve"> </w:t>
            </w:r>
          </w:p>
        </w:tc>
        <w:tc>
          <w:tcPr>
            <w:tcW w:w="4961" w:type="dxa"/>
            <w:tcBorders>
              <w:top w:val="nil"/>
              <w:left w:val="nil"/>
              <w:bottom w:val="nil"/>
              <w:right w:val="nil"/>
            </w:tcBorders>
          </w:tcPr>
          <w:p w:rsidR="00680795" w:rsidRDefault="004274DD">
            <w:pPr>
              <w:shd w:val="clear" w:color="auto" w:fill="FFFFFF"/>
              <w:tabs>
                <w:tab w:val="left" w:pos="5525"/>
                <w:tab w:val="left" w:leader="underscore" w:pos="9269"/>
              </w:tabs>
              <w:spacing w:line="269" w:lineRule="exact"/>
              <w:ind w:left="5" w:firstLine="15"/>
              <w:rPr>
                <w:sz w:val="24"/>
              </w:rPr>
            </w:pPr>
            <w:r>
              <w:rPr>
                <w:sz w:val="24"/>
              </w:rPr>
              <w:t>Директор</w:t>
            </w:r>
          </w:p>
          <w:p w:rsidR="00680795" w:rsidRDefault="00680795">
            <w:pPr>
              <w:shd w:val="clear" w:color="auto" w:fill="FFFFFF"/>
              <w:tabs>
                <w:tab w:val="left" w:pos="5525"/>
                <w:tab w:val="left" w:leader="underscore" w:pos="9269"/>
              </w:tabs>
              <w:spacing w:line="269" w:lineRule="exact"/>
              <w:ind w:left="5" w:firstLine="15"/>
              <w:rPr>
                <w:sz w:val="24"/>
              </w:rPr>
            </w:pPr>
          </w:p>
          <w:p w:rsidR="00BC5420" w:rsidRDefault="001A5805" w:rsidP="00C948F0">
            <w:pPr>
              <w:shd w:val="clear" w:color="auto" w:fill="FFFFFF"/>
              <w:tabs>
                <w:tab w:val="left" w:pos="5525"/>
                <w:tab w:val="left" w:leader="underscore" w:pos="9269"/>
              </w:tabs>
              <w:spacing w:line="269" w:lineRule="exact"/>
              <w:ind w:left="5" w:firstLine="15"/>
              <w:rPr>
                <w:i/>
                <w:sz w:val="24"/>
              </w:rPr>
            </w:pPr>
            <w:r>
              <w:rPr>
                <w:sz w:val="24"/>
              </w:rPr>
              <w:t xml:space="preserve">_____________________ </w:t>
            </w:r>
            <w:r w:rsidR="00C948F0" w:rsidRPr="00C948F0">
              <w:rPr>
                <w:i/>
                <w:sz w:val="24"/>
              </w:rPr>
              <w:t>Л.Ю. Сергачева</w:t>
            </w:r>
          </w:p>
          <w:p w:rsidR="00BC5420" w:rsidRPr="00BC5420" w:rsidRDefault="00BC5420" w:rsidP="00BC5420">
            <w:pPr>
              <w:shd w:val="clear" w:color="auto" w:fill="FFFFFF"/>
              <w:tabs>
                <w:tab w:val="left" w:pos="5525"/>
                <w:tab w:val="left" w:leader="underscore" w:pos="9269"/>
              </w:tabs>
              <w:spacing w:line="269" w:lineRule="exact"/>
              <w:rPr>
                <w:sz w:val="24"/>
              </w:rPr>
            </w:pPr>
            <w:r w:rsidRPr="00BC5420">
              <w:rPr>
                <w:sz w:val="24"/>
              </w:rPr>
              <w:t>МП</w:t>
            </w:r>
          </w:p>
          <w:p w:rsidR="00680795" w:rsidRDefault="00680795">
            <w:pPr>
              <w:shd w:val="clear" w:color="auto" w:fill="FFFFFF"/>
              <w:tabs>
                <w:tab w:val="left" w:pos="5525"/>
                <w:tab w:val="left" w:leader="underscore" w:pos="9269"/>
              </w:tabs>
              <w:spacing w:line="269" w:lineRule="exact"/>
              <w:ind w:left="5" w:firstLine="15"/>
              <w:rPr>
                <w:b/>
                <w:sz w:val="24"/>
              </w:rPr>
            </w:pPr>
          </w:p>
        </w:tc>
      </w:tr>
    </w:tbl>
    <w:p w:rsidR="00AD1FA8" w:rsidRDefault="00AD1FA8">
      <w:pPr>
        <w:ind w:firstLine="709"/>
        <w:jc w:val="center"/>
        <w:rPr>
          <w:sz w:val="24"/>
        </w:rPr>
      </w:pPr>
    </w:p>
    <w:p w:rsidR="00AD1FA8" w:rsidRDefault="00AD1FA8" w:rsidP="00DC2E18">
      <w:pPr>
        <w:pStyle w:val="a7"/>
        <w:jc w:val="left"/>
      </w:pPr>
    </w:p>
    <w:sectPr w:rsidR="00AD1FA8">
      <w:pgSz w:w="11906" w:h="16838" w:code="9"/>
      <w:pgMar w:top="1134" w:right="707"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74D" w:rsidRDefault="0072374D" w:rsidP="002C2FBF">
      <w:pPr>
        <w:spacing w:line="240" w:lineRule="auto"/>
      </w:pPr>
      <w:r>
        <w:separator/>
      </w:r>
    </w:p>
  </w:endnote>
  <w:endnote w:type="continuationSeparator" w:id="0">
    <w:p w:rsidR="0072374D" w:rsidRDefault="0072374D" w:rsidP="002C2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74D" w:rsidRDefault="0072374D" w:rsidP="002C2FBF">
      <w:pPr>
        <w:spacing w:line="240" w:lineRule="auto"/>
      </w:pPr>
      <w:r>
        <w:separator/>
      </w:r>
    </w:p>
  </w:footnote>
  <w:footnote w:type="continuationSeparator" w:id="0">
    <w:p w:rsidR="0072374D" w:rsidRDefault="0072374D" w:rsidP="002C2F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8F8CB90"/>
    <w:lvl w:ilvl="0">
      <w:start w:val="1"/>
      <w:numFmt w:val="none"/>
      <w:suff w:val="nothing"/>
      <w:lvlText w:val=""/>
      <w:lvlJc w:val="left"/>
      <w:pPr>
        <w:tabs>
          <w:tab w:val="left" w:pos="0"/>
        </w:tabs>
        <w:ind w:left="432" w:hanging="432"/>
      </w:pPr>
    </w:lvl>
    <w:lvl w:ilvl="1">
      <w:start w:val="1"/>
      <w:numFmt w:val="none"/>
      <w:pStyle w:val="2"/>
      <w:suff w:val="nothing"/>
      <w:lvlText w:val=""/>
      <w:lvlJc w:val="left"/>
      <w:pPr>
        <w:tabs>
          <w:tab w:val="left" w:pos="0"/>
        </w:tabs>
        <w:ind w:left="576" w:hanging="576"/>
      </w:pPr>
    </w:lvl>
    <w:lvl w:ilvl="2">
      <w:start w:val="1"/>
      <w:numFmt w:val="none"/>
      <w:pStyle w:val="3"/>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15:restartNumberingAfterBreak="0">
    <w:nsid w:val="00000002"/>
    <w:multiLevelType w:val="multilevel"/>
    <w:tmpl w:val="EC16BCBA"/>
    <w:lvl w:ilvl="0">
      <w:start w:val="1"/>
      <w:numFmt w:val="decimal"/>
      <w:lvlText w:val="%1."/>
      <w:lvlJc w:val="left"/>
      <w:pPr>
        <w:tabs>
          <w:tab w:val="left" w:pos="360"/>
        </w:tabs>
        <w:ind w:left="360" w:hanging="360"/>
      </w:pPr>
      <w:rPr>
        <w:b/>
        <w:sz w:val="24"/>
      </w:rPr>
    </w:lvl>
    <w:lvl w:ilvl="1">
      <w:start w:val="1"/>
      <w:numFmt w:val="decimal"/>
      <w:lvlText w:val="%1.%2"/>
      <w:lvlJc w:val="left"/>
      <w:pPr>
        <w:tabs>
          <w:tab w:val="left" w:pos="435"/>
        </w:tabs>
        <w:ind w:left="435" w:hanging="435"/>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 w15:restartNumberingAfterBreak="0">
    <w:nsid w:val="00000003"/>
    <w:multiLevelType w:val="multilevel"/>
    <w:tmpl w:val="B3A07950"/>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rPr>
        <w:sz w:val="24"/>
      </w:r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 w15:restartNumberingAfterBreak="0">
    <w:nsid w:val="019D1C43"/>
    <w:multiLevelType w:val="multilevel"/>
    <w:tmpl w:val="5CBC239E"/>
    <w:lvl w:ilvl="0">
      <w:start w:val="3"/>
      <w:numFmt w:val="decimal"/>
      <w:lvlText w:val="%1."/>
      <w:lvlJc w:val="left"/>
      <w:pPr>
        <w:ind w:left="360" w:hanging="360"/>
      </w:pPr>
    </w:lvl>
    <w:lvl w:ilvl="1">
      <w:start w:val="1"/>
      <w:numFmt w:val="decimal"/>
      <w:lvlText w:val="%1.%2."/>
      <w:lvlJc w:val="left"/>
      <w:pPr>
        <w:ind w:left="1789" w:hanging="36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4" w15:restartNumberingAfterBreak="0">
    <w:nsid w:val="06F63504"/>
    <w:multiLevelType w:val="multilevel"/>
    <w:tmpl w:val="BECE7BEA"/>
    <w:lvl w:ilvl="0">
      <w:start w:val="2"/>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085C6E1F"/>
    <w:multiLevelType w:val="multilevel"/>
    <w:tmpl w:val="67BAB2B2"/>
    <w:lvl w:ilvl="0">
      <w:start w:val="2"/>
      <w:numFmt w:val="decimal"/>
      <w:lvlText w:val="%1"/>
      <w:lvlJc w:val="left"/>
      <w:pPr>
        <w:tabs>
          <w:tab w:val="left" w:pos="360"/>
        </w:tabs>
        <w:ind w:left="360" w:hanging="360"/>
      </w:pPr>
    </w:lvl>
    <w:lvl w:ilvl="1">
      <w:start w:val="4"/>
      <w:numFmt w:val="decimal"/>
      <w:lvlText w:val="%1.%2"/>
      <w:lvlJc w:val="left"/>
      <w:pPr>
        <w:tabs>
          <w:tab w:val="left" w:pos="360"/>
        </w:tabs>
        <w:ind w:left="360" w:hanging="360"/>
      </w:pPr>
      <w:rPr>
        <w:sz w:val="24"/>
      </w:rPr>
    </w:lvl>
    <w:lvl w:ilvl="2">
      <w:start w:val="1"/>
      <w:numFmt w:val="decimal"/>
      <w:lvlText w:val="%1.%2.%3"/>
      <w:lvlJc w:val="left"/>
      <w:pPr>
        <w:tabs>
          <w:tab w:val="left" w:pos="720"/>
        </w:tabs>
        <w:ind w:left="624" w:hanging="624"/>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6" w15:restartNumberingAfterBreak="0">
    <w:nsid w:val="0AE65217"/>
    <w:multiLevelType w:val="multilevel"/>
    <w:tmpl w:val="CD04CE6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7" w15:restartNumberingAfterBreak="0">
    <w:nsid w:val="10A66E74"/>
    <w:multiLevelType w:val="multilevel"/>
    <w:tmpl w:val="D02A95E6"/>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7EF665C"/>
    <w:multiLevelType w:val="multilevel"/>
    <w:tmpl w:val="2E84DFD8"/>
    <w:lvl w:ilvl="0">
      <w:start w:val="6"/>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900" w:hanging="720"/>
      </w:pPr>
    </w:lvl>
    <w:lvl w:ilvl="3">
      <w:start w:val="1"/>
      <w:numFmt w:val="decimal"/>
      <w:lvlText w:val="%1.%2.%3.%4."/>
      <w:lvlJc w:val="left"/>
      <w:pPr>
        <w:ind w:left="990" w:hanging="720"/>
      </w:pPr>
    </w:lvl>
    <w:lvl w:ilvl="4">
      <w:start w:val="1"/>
      <w:numFmt w:val="decimal"/>
      <w:lvlText w:val="%1.%2.%3.%4.%5."/>
      <w:lvlJc w:val="left"/>
      <w:pPr>
        <w:ind w:left="1440" w:hanging="1080"/>
      </w:pPr>
    </w:lvl>
    <w:lvl w:ilvl="5">
      <w:start w:val="1"/>
      <w:numFmt w:val="decimal"/>
      <w:lvlText w:val="%1.%2.%3.%4.%5.%6."/>
      <w:lvlJc w:val="left"/>
      <w:pPr>
        <w:ind w:left="1530" w:hanging="1080"/>
      </w:pPr>
    </w:lvl>
    <w:lvl w:ilvl="6">
      <w:start w:val="1"/>
      <w:numFmt w:val="decimal"/>
      <w:lvlText w:val="%1.%2.%3.%4.%5.%6.%7."/>
      <w:lvlJc w:val="left"/>
      <w:pPr>
        <w:ind w:left="1980" w:hanging="1440"/>
      </w:pPr>
    </w:lvl>
    <w:lvl w:ilvl="7">
      <w:start w:val="1"/>
      <w:numFmt w:val="decimal"/>
      <w:lvlText w:val="%1.%2.%3.%4.%5.%6.%7.%8."/>
      <w:lvlJc w:val="left"/>
      <w:pPr>
        <w:ind w:left="2070" w:hanging="1440"/>
      </w:pPr>
    </w:lvl>
    <w:lvl w:ilvl="8">
      <w:start w:val="1"/>
      <w:numFmt w:val="decimal"/>
      <w:lvlText w:val="%1.%2.%3.%4.%5.%6.%7.%8.%9."/>
      <w:lvlJc w:val="left"/>
      <w:pPr>
        <w:ind w:left="2520" w:hanging="1800"/>
      </w:pPr>
    </w:lvl>
  </w:abstractNum>
  <w:abstractNum w:abstractNumId="9" w15:restartNumberingAfterBreak="0">
    <w:nsid w:val="1D5B7371"/>
    <w:multiLevelType w:val="multilevel"/>
    <w:tmpl w:val="04242966"/>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0" w15:restartNumberingAfterBreak="0">
    <w:nsid w:val="1F506C3C"/>
    <w:multiLevelType w:val="multilevel"/>
    <w:tmpl w:val="80441040"/>
    <w:lvl w:ilvl="0">
      <w:start w:val="4"/>
      <w:numFmt w:val="decimal"/>
      <w:lvlText w:val="%1"/>
      <w:lvlJc w:val="left"/>
      <w:pPr>
        <w:tabs>
          <w:tab w:val="left" w:pos="360"/>
        </w:tabs>
        <w:ind w:left="360" w:hanging="360"/>
      </w:pPr>
    </w:lvl>
    <w:lvl w:ilvl="1">
      <w:start w:val="4"/>
      <w:numFmt w:val="decimal"/>
      <w:lvlText w:val="%1.%2"/>
      <w:lvlJc w:val="left"/>
      <w:pPr>
        <w:tabs>
          <w:tab w:val="left" w:pos="360"/>
        </w:tabs>
        <w:ind w:left="360" w:hanging="360"/>
      </w:pPr>
      <w:rPr>
        <w:sz w:val="24"/>
      </w:rPr>
    </w:lvl>
    <w:lvl w:ilvl="2">
      <w:start w:val="2"/>
      <w:numFmt w:val="decimal"/>
      <w:lvlText w:val="%1.%2.%3"/>
      <w:lvlJc w:val="left"/>
      <w:pPr>
        <w:tabs>
          <w:tab w:val="left" w:pos="720"/>
        </w:tabs>
        <w:ind w:left="624" w:hanging="624"/>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1" w15:restartNumberingAfterBreak="0">
    <w:nsid w:val="25A60C3B"/>
    <w:multiLevelType w:val="hybridMultilevel"/>
    <w:tmpl w:val="B19E86F0"/>
    <w:lvl w:ilvl="0" w:tplc="C8D4F082">
      <w:start w:val="1"/>
      <w:numFmt w:val="decimal"/>
      <w:lvlText w:val="%1."/>
      <w:lvlJc w:val="left"/>
      <w:pPr>
        <w:tabs>
          <w:tab w:val="left" w:pos="227"/>
        </w:tabs>
        <w:ind w:left="227" w:hanging="227"/>
      </w:pPr>
      <w:rPr>
        <w:rFonts w:ascii="Times New Roman" w:hAnsi="Times New Roman"/>
        <w:i w:val="0"/>
        <w:color w:val="FF000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7CF5B5A"/>
    <w:multiLevelType w:val="hybridMultilevel"/>
    <w:tmpl w:val="8E56F00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15:restartNumberingAfterBreak="0">
    <w:nsid w:val="282C69F9"/>
    <w:multiLevelType w:val="multilevel"/>
    <w:tmpl w:val="D0B650C0"/>
    <w:lvl w:ilvl="0">
      <w:start w:val="3"/>
      <w:numFmt w:val="decimal"/>
      <w:lvlText w:val="%1."/>
      <w:lvlJc w:val="left"/>
      <w:pPr>
        <w:ind w:left="360" w:hanging="360"/>
      </w:pPr>
    </w:lvl>
    <w:lvl w:ilvl="1">
      <w:start w:val="1"/>
      <w:numFmt w:val="decimal"/>
      <w:lvlText w:val="%1.%2."/>
      <w:lvlJc w:val="left"/>
      <w:pPr>
        <w:ind w:left="1789" w:hanging="36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14" w15:restartNumberingAfterBreak="0">
    <w:nsid w:val="2BF47000"/>
    <w:multiLevelType w:val="hybridMultilevel"/>
    <w:tmpl w:val="511C2B7E"/>
    <w:lvl w:ilvl="0" w:tplc="B894A892">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5" w15:restartNumberingAfterBreak="0">
    <w:nsid w:val="30613BAA"/>
    <w:multiLevelType w:val="multilevel"/>
    <w:tmpl w:val="6AD25D0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442058F"/>
    <w:multiLevelType w:val="multilevel"/>
    <w:tmpl w:val="58B0D2D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7F72D42"/>
    <w:multiLevelType w:val="multilevel"/>
    <w:tmpl w:val="658288D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8BB21DB"/>
    <w:multiLevelType w:val="hybridMultilevel"/>
    <w:tmpl w:val="4E8E214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15:restartNumberingAfterBreak="0">
    <w:nsid w:val="38C809D4"/>
    <w:multiLevelType w:val="multilevel"/>
    <w:tmpl w:val="29EE0B54"/>
    <w:lvl w:ilvl="0">
      <w:start w:val="6"/>
      <w:numFmt w:val="decimal"/>
      <w:lvlText w:val="%1"/>
      <w:lvlJc w:val="left"/>
      <w:pPr>
        <w:tabs>
          <w:tab w:val="left" w:pos="360"/>
        </w:tabs>
        <w:ind w:left="360" w:hanging="360"/>
      </w:pPr>
    </w:lvl>
    <w:lvl w:ilvl="1">
      <w:start w:val="4"/>
      <w:numFmt w:val="decimal"/>
      <w:lvlText w:val="%1.%2"/>
      <w:lvlJc w:val="left"/>
      <w:pPr>
        <w:tabs>
          <w:tab w:val="left" w:pos="360"/>
        </w:tabs>
        <w:ind w:left="360" w:hanging="360"/>
      </w:pPr>
      <w:rPr>
        <w:sz w:val="24"/>
      </w:rPr>
    </w:lvl>
    <w:lvl w:ilvl="2">
      <w:start w:val="2"/>
      <w:numFmt w:val="decimal"/>
      <w:lvlText w:val="%1.%2.%3"/>
      <w:lvlJc w:val="left"/>
      <w:pPr>
        <w:tabs>
          <w:tab w:val="left" w:pos="720"/>
        </w:tabs>
        <w:ind w:left="624" w:hanging="624"/>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0" w15:restartNumberingAfterBreak="0">
    <w:nsid w:val="46601F1D"/>
    <w:multiLevelType w:val="multilevel"/>
    <w:tmpl w:val="0F848030"/>
    <w:lvl w:ilvl="0">
      <w:start w:val="5"/>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1" w15:restartNumberingAfterBreak="0">
    <w:nsid w:val="4B3D2FF8"/>
    <w:multiLevelType w:val="multilevel"/>
    <w:tmpl w:val="0F989384"/>
    <w:lvl w:ilvl="0">
      <w:start w:val="6"/>
      <w:numFmt w:val="decimal"/>
      <w:lvlText w:val="%1"/>
      <w:lvlJc w:val="left"/>
      <w:pPr>
        <w:tabs>
          <w:tab w:val="left" w:pos="360"/>
        </w:tabs>
        <w:ind w:left="360" w:hanging="360"/>
      </w:pPr>
    </w:lvl>
    <w:lvl w:ilvl="1">
      <w:start w:val="4"/>
      <w:numFmt w:val="decimal"/>
      <w:lvlText w:val="%1.%2"/>
      <w:lvlJc w:val="left"/>
      <w:pPr>
        <w:tabs>
          <w:tab w:val="left" w:pos="360"/>
        </w:tabs>
        <w:ind w:left="360" w:hanging="360"/>
      </w:pPr>
      <w:rPr>
        <w:sz w:val="24"/>
      </w:rPr>
    </w:lvl>
    <w:lvl w:ilvl="2">
      <w:start w:val="2"/>
      <w:numFmt w:val="decimal"/>
      <w:lvlText w:val="%1.%2.%3"/>
      <w:lvlJc w:val="left"/>
      <w:pPr>
        <w:tabs>
          <w:tab w:val="left" w:pos="720"/>
        </w:tabs>
        <w:ind w:left="624" w:hanging="624"/>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2" w15:restartNumberingAfterBreak="0">
    <w:nsid w:val="57617D29"/>
    <w:multiLevelType w:val="multilevel"/>
    <w:tmpl w:val="C65432BA"/>
    <w:lvl w:ilvl="0">
      <w:start w:val="2"/>
      <w:numFmt w:val="decimal"/>
      <w:lvlText w:val="%1"/>
      <w:lvlJc w:val="left"/>
      <w:pPr>
        <w:tabs>
          <w:tab w:val="left" w:pos="360"/>
        </w:tabs>
        <w:ind w:left="360" w:hanging="360"/>
      </w:pPr>
    </w:lvl>
    <w:lvl w:ilvl="1">
      <w:start w:val="2"/>
      <w:numFmt w:val="decimal"/>
      <w:lvlText w:val="%1.%2"/>
      <w:lvlJc w:val="left"/>
      <w:pPr>
        <w:tabs>
          <w:tab w:val="left" w:pos="737"/>
        </w:tabs>
        <w:ind w:left="1021" w:hanging="284"/>
      </w:pPr>
      <w:rPr>
        <w:sz w:val="24"/>
      </w:rPr>
    </w:lvl>
    <w:lvl w:ilvl="2">
      <w:start w:val="6"/>
      <w:numFmt w:val="decimal"/>
      <w:lvlText w:val="%1.%2.%3"/>
      <w:lvlJc w:val="left"/>
      <w:pPr>
        <w:tabs>
          <w:tab w:val="left" w:pos="1713"/>
        </w:tabs>
        <w:ind w:left="1617" w:hanging="624"/>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23" w15:restartNumberingAfterBreak="0">
    <w:nsid w:val="5E6D42BA"/>
    <w:multiLevelType w:val="multilevel"/>
    <w:tmpl w:val="861C68D6"/>
    <w:lvl w:ilvl="0">
      <w:start w:val="5"/>
      <w:numFmt w:val="decimal"/>
      <w:lvlText w:val="%1."/>
      <w:lvlJc w:val="left"/>
      <w:pPr>
        <w:ind w:left="360" w:hanging="360"/>
      </w:pPr>
    </w:lvl>
    <w:lvl w:ilvl="1">
      <w:start w:val="1"/>
      <w:numFmt w:val="decimal"/>
      <w:lvlText w:val="%1.%2."/>
      <w:lvlJc w:val="left"/>
      <w:pPr>
        <w:ind w:left="4897" w:hanging="360"/>
      </w:pPr>
      <w:rPr>
        <w:color w:val="auto"/>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4" w15:restartNumberingAfterBreak="0">
    <w:nsid w:val="626A4ECD"/>
    <w:multiLevelType w:val="multilevel"/>
    <w:tmpl w:val="74160900"/>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rPr>
        <w:sz w:val="24"/>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5" w15:restartNumberingAfterBreak="0">
    <w:nsid w:val="62EE7F03"/>
    <w:multiLevelType w:val="multilevel"/>
    <w:tmpl w:val="C91CF414"/>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71E3382"/>
    <w:multiLevelType w:val="hybridMultilevel"/>
    <w:tmpl w:val="30FC83EE"/>
    <w:lvl w:ilvl="0" w:tplc="2DE889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7A20FEF"/>
    <w:multiLevelType w:val="multilevel"/>
    <w:tmpl w:val="9ED02018"/>
    <w:lvl w:ilvl="0">
      <w:start w:val="5"/>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37B73F0"/>
    <w:multiLevelType w:val="multilevel"/>
    <w:tmpl w:val="B448A1F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62E1DA6"/>
    <w:multiLevelType w:val="multilevel"/>
    <w:tmpl w:val="02967F3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B0D007D"/>
    <w:multiLevelType w:val="multilevel"/>
    <w:tmpl w:val="F9CEFDDC"/>
    <w:lvl w:ilvl="0">
      <w:start w:val="1"/>
      <w:numFmt w:val="decimal"/>
      <w:lvlText w:val="%1."/>
      <w:lvlJc w:val="left"/>
      <w:pPr>
        <w:ind w:left="1035" w:hanging="1035"/>
      </w:pPr>
      <w:rPr>
        <w:b/>
      </w:rPr>
    </w:lvl>
    <w:lvl w:ilvl="1">
      <w:start w:val="1"/>
      <w:numFmt w:val="decimal"/>
      <w:lvlText w:val="%1.%2."/>
      <w:lvlJc w:val="left"/>
      <w:pPr>
        <w:ind w:left="1574" w:hanging="1035"/>
      </w:pPr>
      <w:rPr>
        <w:i w:val="0"/>
      </w:rPr>
    </w:lvl>
    <w:lvl w:ilvl="2">
      <w:start w:val="1"/>
      <w:numFmt w:val="decimal"/>
      <w:lvlText w:val="%1.%2.%3."/>
      <w:lvlJc w:val="left"/>
      <w:pPr>
        <w:ind w:left="2113" w:hanging="1035"/>
      </w:pPr>
    </w:lvl>
    <w:lvl w:ilvl="3">
      <w:start w:val="1"/>
      <w:numFmt w:val="decimal"/>
      <w:lvlText w:val="%1.%2.%3.%4."/>
      <w:lvlJc w:val="left"/>
      <w:pPr>
        <w:ind w:left="2697" w:hanging="1080"/>
      </w:pPr>
    </w:lvl>
    <w:lvl w:ilvl="4">
      <w:start w:val="1"/>
      <w:numFmt w:val="decimal"/>
      <w:lvlText w:val="%1.%2.%3.%4.%5."/>
      <w:lvlJc w:val="left"/>
      <w:pPr>
        <w:ind w:left="3236" w:hanging="1080"/>
      </w:pPr>
    </w:lvl>
    <w:lvl w:ilvl="5">
      <w:start w:val="1"/>
      <w:numFmt w:val="decimal"/>
      <w:lvlText w:val="%1.%2.%3.%4.%5.%6."/>
      <w:lvlJc w:val="left"/>
      <w:pPr>
        <w:ind w:left="4135" w:hanging="1440"/>
      </w:pPr>
    </w:lvl>
    <w:lvl w:ilvl="6">
      <w:start w:val="1"/>
      <w:numFmt w:val="decimal"/>
      <w:lvlText w:val="%1.%2.%3.%4.%5.%6.%7."/>
      <w:lvlJc w:val="left"/>
      <w:pPr>
        <w:ind w:left="4674" w:hanging="1440"/>
      </w:pPr>
    </w:lvl>
    <w:lvl w:ilvl="7">
      <w:start w:val="1"/>
      <w:numFmt w:val="decimal"/>
      <w:lvlText w:val="%1.%2.%3.%4.%5.%6.%7.%8."/>
      <w:lvlJc w:val="left"/>
      <w:pPr>
        <w:ind w:left="5573" w:hanging="1800"/>
      </w:pPr>
    </w:lvl>
    <w:lvl w:ilvl="8">
      <w:start w:val="1"/>
      <w:numFmt w:val="decimal"/>
      <w:lvlText w:val="%1.%2.%3.%4.%5.%6.%7.%8.%9."/>
      <w:lvlJc w:val="left"/>
      <w:pPr>
        <w:ind w:left="6112" w:hanging="1800"/>
      </w:pPr>
    </w:lvl>
  </w:abstractNum>
  <w:abstractNum w:abstractNumId="31" w15:restartNumberingAfterBreak="0">
    <w:nsid w:val="7CFE663E"/>
    <w:multiLevelType w:val="multilevel"/>
    <w:tmpl w:val="977CFEBC"/>
    <w:lvl w:ilvl="0">
      <w:start w:val="2"/>
      <w:numFmt w:val="decimal"/>
      <w:lvlText w:val="%1"/>
      <w:lvlJc w:val="left"/>
      <w:pPr>
        <w:tabs>
          <w:tab w:val="left" w:pos="360"/>
        </w:tabs>
        <w:ind w:left="360" w:hanging="360"/>
      </w:pPr>
    </w:lvl>
    <w:lvl w:ilvl="1">
      <w:start w:val="4"/>
      <w:numFmt w:val="decimal"/>
      <w:lvlText w:val="%1.%2"/>
      <w:lvlJc w:val="left"/>
      <w:pPr>
        <w:tabs>
          <w:tab w:val="left" w:pos="360"/>
        </w:tabs>
        <w:ind w:left="360" w:hanging="360"/>
      </w:pPr>
      <w:rPr>
        <w:sz w:val="24"/>
      </w:rPr>
    </w:lvl>
    <w:lvl w:ilvl="2">
      <w:start w:val="1"/>
      <w:numFmt w:val="decimal"/>
      <w:lvlText w:val="%1.%2.%3"/>
      <w:lvlJc w:val="left"/>
      <w:pPr>
        <w:tabs>
          <w:tab w:val="left" w:pos="720"/>
        </w:tabs>
        <w:ind w:left="624" w:hanging="624"/>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2" w15:restartNumberingAfterBreak="0">
    <w:nsid w:val="7E096842"/>
    <w:multiLevelType w:val="multilevel"/>
    <w:tmpl w:val="0E60FC4A"/>
    <w:lvl w:ilvl="0">
      <w:start w:val="5"/>
      <w:numFmt w:val="decimal"/>
      <w:lvlText w:val="%1."/>
      <w:lvlJc w:val="left"/>
      <w:pPr>
        <w:ind w:left="360" w:hanging="360"/>
      </w:pPr>
    </w:lvl>
    <w:lvl w:ilvl="1">
      <w:start w:val="2"/>
      <w:numFmt w:val="decimal"/>
      <w:lvlText w:val="%1.%2."/>
      <w:lvlJc w:val="left"/>
      <w:pPr>
        <w:ind w:left="0" w:firstLine="708"/>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num w:numId="1">
    <w:abstractNumId w:val="0"/>
  </w:num>
  <w:num w:numId="2">
    <w:abstractNumId w:val="1"/>
  </w:num>
  <w:num w:numId="3">
    <w:abstractNumId w:val="2"/>
  </w:num>
  <w:num w:numId="4">
    <w:abstractNumId w:val="27"/>
  </w:num>
  <w:num w:numId="5">
    <w:abstractNumId w:val="22"/>
  </w:num>
  <w:num w:numId="6">
    <w:abstractNumId w:val="5"/>
  </w:num>
  <w:num w:numId="7">
    <w:abstractNumId w:val="31"/>
  </w:num>
  <w:num w:numId="8">
    <w:abstractNumId w:val="10"/>
  </w:num>
  <w:num w:numId="9">
    <w:abstractNumId w:val="14"/>
  </w:num>
  <w:num w:numId="10">
    <w:abstractNumId w:val="19"/>
  </w:num>
  <w:num w:numId="11">
    <w:abstractNumId w:val="24"/>
  </w:num>
  <w:num w:numId="12">
    <w:abstractNumId w:val="4"/>
  </w:num>
  <w:num w:numId="13">
    <w:abstractNumId w:val="9"/>
  </w:num>
  <w:num w:numId="14">
    <w:abstractNumId w:val="18"/>
  </w:num>
  <w:num w:numId="15">
    <w:abstractNumId w:val="13"/>
  </w:num>
  <w:num w:numId="16">
    <w:abstractNumId w:val="12"/>
  </w:num>
  <w:num w:numId="17">
    <w:abstractNumId w:val="3"/>
  </w:num>
  <w:num w:numId="18">
    <w:abstractNumId w:val="7"/>
  </w:num>
  <w:num w:numId="19">
    <w:abstractNumId w:val="25"/>
  </w:num>
  <w:num w:numId="20">
    <w:abstractNumId w:val="23"/>
  </w:num>
  <w:num w:numId="21">
    <w:abstractNumId w:val="20"/>
  </w:num>
  <w:num w:numId="22">
    <w:abstractNumId w:val="21"/>
  </w:num>
  <w:num w:numId="23">
    <w:abstractNumId w:val="6"/>
  </w:num>
  <w:num w:numId="24">
    <w:abstractNumId w:val="29"/>
  </w:num>
  <w:num w:numId="25">
    <w:abstractNumId w:val="15"/>
  </w:num>
  <w:num w:numId="26">
    <w:abstractNumId w:val="16"/>
  </w:num>
  <w:num w:numId="27">
    <w:abstractNumId w:val="28"/>
  </w:num>
  <w:num w:numId="28">
    <w:abstractNumId w:val="26"/>
  </w:num>
  <w:num w:numId="29">
    <w:abstractNumId w:val="30"/>
  </w:num>
  <w:num w:numId="30">
    <w:abstractNumId w:val="8"/>
  </w:num>
  <w:num w:numId="31">
    <w:abstractNumId w:val="32"/>
  </w:num>
  <w:num w:numId="32">
    <w:abstractNumId w:val="11"/>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95"/>
    <w:rsid w:val="0000183A"/>
    <w:rsid w:val="00020869"/>
    <w:rsid w:val="000F0E5A"/>
    <w:rsid w:val="001A21D6"/>
    <w:rsid w:val="001A5805"/>
    <w:rsid w:val="001E2892"/>
    <w:rsid w:val="00253939"/>
    <w:rsid w:val="002C2FBF"/>
    <w:rsid w:val="00364C22"/>
    <w:rsid w:val="003E0253"/>
    <w:rsid w:val="003F7F94"/>
    <w:rsid w:val="00406BC2"/>
    <w:rsid w:val="004274DD"/>
    <w:rsid w:val="00435119"/>
    <w:rsid w:val="0046512B"/>
    <w:rsid w:val="00470111"/>
    <w:rsid w:val="00482630"/>
    <w:rsid w:val="004A3244"/>
    <w:rsid w:val="00553753"/>
    <w:rsid w:val="005B1666"/>
    <w:rsid w:val="005D075C"/>
    <w:rsid w:val="005E75F5"/>
    <w:rsid w:val="00656B53"/>
    <w:rsid w:val="00665A8D"/>
    <w:rsid w:val="00671401"/>
    <w:rsid w:val="00680795"/>
    <w:rsid w:val="006E19D5"/>
    <w:rsid w:val="0072374D"/>
    <w:rsid w:val="007E25F3"/>
    <w:rsid w:val="007E6EE2"/>
    <w:rsid w:val="0083612D"/>
    <w:rsid w:val="008D211C"/>
    <w:rsid w:val="009725D5"/>
    <w:rsid w:val="009B6BE4"/>
    <w:rsid w:val="009F7D4F"/>
    <w:rsid w:val="00A00008"/>
    <w:rsid w:val="00A51A48"/>
    <w:rsid w:val="00A66209"/>
    <w:rsid w:val="00AB58AF"/>
    <w:rsid w:val="00AD1FA8"/>
    <w:rsid w:val="00AE7DAE"/>
    <w:rsid w:val="00B6153C"/>
    <w:rsid w:val="00BA4B58"/>
    <w:rsid w:val="00BC5420"/>
    <w:rsid w:val="00BC77A2"/>
    <w:rsid w:val="00C565CD"/>
    <w:rsid w:val="00C948F0"/>
    <w:rsid w:val="00C95374"/>
    <w:rsid w:val="00CA13A5"/>
    <w:rsid w:val="00CF743B"/>
    <w:rsid w:val="00D33668"/>
    <w:rsid w:val="00DC2E18"/>
    <w:rsid w:val="00DE1F50"/>
    <w:rsid w:val="00DF0553"/>
    <w:rsid w:val="00E02C38"/>
    <w:rsid w:val="00E4407C"/>
    <w:rsid w:val="00F109D1"/>
    <w:rsid w:val="00F64D0B"/>
    <w:rsid w:val="00F66C50"/>
    <w:rsid w:val="00F936DC"/>
    <w:rsid w:val="00FC0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1458"/>
  <w15:docId w15:val="{A2E03C93-6882-411C-9F6B-D65FA61D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53939"/>
    <w:pPr>
      <w:spacing w:line="275" w:lineRule="auto"/>
    </w:pPr>
    <w:rPr>
      <w:sz w:val="22"/>
    </w:rPr>
  </w:style>
  <w:style w:type="paragraph" w:styleId="2">
    <w:name w:val="heading 2"/>
    <w:basedOn w:val="a"/>
    <w:next w:val="a"/>
    <w:qFormat/>
    <w:pPr>
      <w:keepNext/>
      <w:numPr>
        <w:ilvl w:val="1"/>
        <w:numId w:val="1"/>
      </w:numPr>
      <w:jc w:val="center"/>
      <w:outlineLvl w:val="1"/>
    </w:pPr>
    <w:rPr>
      <w:sz w:val="32"/>
    </w:rPr>
  </w:style>
  <w:style w:type="paragraph" w:styleId="3">
    <w:name w:val="heading 3"/>
    <w:basedOn w:val="a"/>
    <w:next w:val="a"/>
    <w:qFormat/>
    <w:pPr>
      <w:keepNext/>
      <w:numPr>
        <w:ilvl w:val="2"/>
        <w:numId w:val="1"/>
      </w:numPr>
      <w:jc w:val="both"/>
      <w:outlineLvl w:val="2"/>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pPr>
      <w:keepNext/>
      <w:spacing w:before="240" w:after="120"/>
    </w:pPr>
    <w:rPr>
      <w:rFonts w:ascii="Arial" w:hAnsi="Arial"/>
      <w:sz w:val="28"/>
    </w:rPr>
  </w:style>
  <w:style w:type="paragraph" w:styleId="a3">
    <w:name w:val="Body Text"/>
    <w:basedOn w:val="a"/>
    <w:link w:val="a4"/>
    <w:pPr>
      <w:jc w:val="both"/>
    </w:pPr>
    <w:rPr>
      <w:sz w:val="24"/>
    </w:rPr>
  </w:style>
  <w:style w:type="paragraph" w:styleId="a5">
    <w:name w:val="List"/>
    <w:basedOn w:val="a3"/>
    <w:rPr>
      <w:rFonts w:ascii="Arial" w:hAnsi="Arial"/>
    </w:rPr>
  </w:style>
  <w:style w:type="paragraph" w:customStyle="1" w:styleId="10">
    <w:name w:val="Название1"/>
    <w:basedOn w:val="a"/>
    <w:pPr>
      <w:suppressLineNumbers/>
      <w:spacing w:before="120" w:after="120"/>
    </w:pPr>
    <w:rPr>
      <w:rFonts w:ascii="Arial" w:hAnsi="Arial"/>
      <w:i/>
    </w:rPr>
  </w:style>
  <w:style w:type="paragraph" w:customStyle="1" w:styleId="11">
    <w:name w:val="Указатель1"/>
    <w:basedOn w:val="a"/>
    <w:pPr>
      <w:suppressLineNumbers/>
    </w:pPr>
    <w:rPr>
      <w:rFonts w:ascii="Arial" w:hAnsi="Arial"/>
    </w:rPr>
  </w:style>
  <w:style w:type="paragraph" w:styleId="a6">
    <w:name w:val="Title"/>
    <w:basedOn w:val="a"/>
    <w:next w:val="a7"/>
    <w:qFormat/>
    <w:pPr>
      <w:jc w:val="center"/>
    </w:pPr>
    <w:rPr>
      <w:b/>
      <w:sz w:val="24"/>
    </w:rPr>
  </w:style>
  <w:style w:type="paragraph" w:styleId="a7">
    <w:name w:val="Subtitle"/>
    <w:basedOn w:val="1"/>
    <w:next w:val="a3"/>
    <w:qFormat/>
    <w:pPr>
      <w:jc w:val="center"/>
    </w:pPr>
    <w:rPr>
      <w:i/>
    </w:rPr>
  </w:style>
  <w:style w:type="paragraph" w:styleId="a8">
    <w:name w:val="Body Text Indent"/>
    <w:basedOn w:val="a"/>
    <w:rPr>
      <w:sz w:val="24"/>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annotation text"/>
    <w:basedOn w:val="a"/>
    <w:link w:val="ac"/>
    <w:semiHidden/>
  </w:style>
  <w:style w:type="paragraph" w:styleId="ad">
    <w:name w:val="annotation subject"/>
    <w:basedOn w:val="ab"/>
    <w:next w:val="ab"/>
    <w:link w:val="ae"/>
    <w:semiHidden/>
    <w:rPr>
      <w:b/>
    </w:rPr>
  </w:style>
  <w:style w:type="paragraph" w:styleId="af">
    <w:name w:val="Balloon Text"/>
    <w:basedOn w:val="a"/>
    <w:link w:val="af0"/>
    <w:semiHidden/>
    <w:rPr>
      <w:rFonts w:ascii="Tahoma" w:hAnsi="Tahoma"/>
      <w:sz w:val="16"/>
    </w:rPr>
  </w:style>
  <w:style w:type="paragraph" w:customStyle="1" w:styleId="ConsPlusNormal">
    <w:name w:val="ConsPlusNormal"/>
    <w:link w:val="ConsPlusNormal0"/>
    <w:qFormat/>
    <w:pPr>
      <w:widowControl w:val="0"/>
      <w:ind w:firstLine="720"/>
    </w:pPr>
    <w:rPr>
      <w:rFonts w:ascii="Arial" w:hAnsi="Arial"/>
    </w:rPr>
  </w:style>
  <w:style w:type="paragraph" w:customStyle="1" w:styleId="Normal1">
    <w:name w:val="Normal1"/>
    <w:link w:val="Normal10"/>
    <w:qFormat/>
    <w:pPr>
      <w:widowControl w:val="0"/>
      <w:spacing w:line="280" w:lineRule="auto"/>
      <w:ind w:left="80" w:right="400"/>
      <w:jc w:val="both"/>
    </w:pPr>
  </w:style>
  <w:style w:type="paragraph" w:styleId="af1">
    <w:name w:val="footnote text"/>
    <w:basedOn w:val="a"/>
    <w:link w:val="af2"/>
    <w:semiHidden/>
    <w:pPr>
      <w:widowControl w:val="0"/>
    </w:pPr>
    <w:rPr>
      <w:rFonts w:ascii="Arial" w:hAnsi="Arial"/>
    </w:rPr>
  </w:style>
  <w:style w:type="paragraph" w:styleId="af3">
    <w:name w:val="List Paragraph"/>
    <w:basedOn w:val="a"/>
    <w:pPr>
      <w:ind w:left="720"/>
      <w:contextualSpacing/>
    </w:pPr>
  </w:style>
  <w:style w:type="paragraph" w:styleId="HTML">
    <w:name w:val="HTML Preformatted"/>
    <w:basedOn w:val="a"/>
    <w:link w:val="HTML0"/>
    <w:semiHidden/>
    <w:rPr>
      <w:rFonts w:ascii="Courier New" w:hAnsi="Courier New"/>
    </w:rPr>
  </w:style>
  <w:style w:type="paragraph" w:customStyle="1" w:styleId="ConsPlusNonformat">
    <w:name w:val="ConsPlusNonformat"/>
    <w:basedOn w:val="a"/>
    <w:rPr>
      <w:rFonts w:ascii="Courier New" w:hAnsi="Courier New"/>
    </w:rPr>
  </w:style>
  <w:style w:type="character" w:styleId="af4">
    <w:name w:val="line number"/>
    <w:basedOn w:val="a0"/>
    <w:semiHidden/>
  </w:style>
  <w:style w:type="character" w:styleId="af5">
    <w:name w:val="Hyperlink"/>
    <w:rPr>
      <w:color w:val="0000FF"/>
      <w:u w:val="single"/>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2">
    <w:name w:val="Основной шрифт абзаца1"/>
  </w:style>
  <w:style w:type="character" w:customStyle="1" w:styleId="af6">
    <w:name w:val="Символ нумерации"/>
  </w:style>
  <w:style w:type="character" w:customStyle="1" w:styleId="a4">
    <w:name w:val="Основной текст Знак"/>
    <w:link w:val="a3"/>
    <w:rPr>
      <w:sz w:val="24"/>
    </w:rPr>
  </w:style>
  <w:style w:type="character" w:styleId="af7">
    <w:name w:val="annotation reference"/>
    <w:semiHidden/>
    <w:rPr>
      <w:sz w:val="16"/>
    </w:rPr>
  </w:style>
  <w:style w:type="character" w:customStyle="1" w:styleId="ac">
    <w:name w:val="Текст примечания Знак"/>
    <w:link w:val="ab"/>
    <w:semiHidden/>
  </w:style>
  <w:style w:type="character" w:customStyle="1" w:styleId="ae">
    <w:name w:val="Тема примечания Знак"/>
    <w:link w:val="ad"/>
    <w:semiHidden/>
    <w:rPr>
      <w:b/>
    </w:rPr>
  </w:style>
  <w:style w:type="character" w:customStyle="1" w:styleId="af0">
    <w:name w:val="Текст выноски Знак"/>
    <w:link w:val="af"/>
    <w:semiHidden/>
    <w:rPr>
      <w:rFonts w:ascii="Tahoma" w:hAnsi="Tahoma"/>
      <w:sz w:val="16"/>
    </w:rPr>
  </w:style>
  <w:style w:type="character" w:customStyle="1" w:styleId="ConsPlusNormal0">
    <w:name w:val="ConsPlusNormal Знак"/>
    <w:link w:val="ConsPlusNormal"/>
    <w:rPr>
      <w:rFonts w:ascii="Arial" w:hAnsi="Arial"/>
    </w:rPr>
  </w:style>
  <w:style w:type="character" w:customStyle="1" w:styleId="Normal10">
    <w:name w:val="Normal1 Знак"/>
    <w:link w:val="Normal1"/>
  </w:style>
  <w:style w:type="character" w:styleId="af8">
    <w:name w:val="footnote reference"/>
    <w:semiHidden/>
    <w:rPr>
      <w:vertAlign w:val="superscript"/>
    </w:rPr>
  </w:style>
  <w:style w:type="character" w:customStyle="1" w:styleId="af2">
    <w:name w:val="Текст сноски Знак"/>
    <w:link w:val="af1"/>
    <w:semiHidden/>
    <w:rPr>
      <w:rFonts w:ascii="Arial" w:hAnsi="Arial"/>
    </w:rPr>
  </w:style>
  <w:style w:type="character" w:customStyle="1" w:styleId="HTML0">
    <w:name w:val="Стандартный HTML Знак"/>
    <w:link w:val="HTML"/>
    <w:semiHidden/>
    <w:rPr>
      <w:rFonts w:ascii="Courier New" w:hAnsi="Courier New"/>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a">
    <w:name w:val="Таня"/>
    <w:basedOn w:val="a"/>
    <w:rsid w:val="002C2FBF"/>
    <w:pPr>
      <w:spacing w:line="240" w:lineRule="auto"/>
      <w:ind w:firstLine="454"/>
      <w:jc w:val="both"/>
    </w:pPr>
    <w:rPr>
      <w:rFonts w:ascii="Franklin Gothic Book" w:eastAsia="Batang" w:hAnsi="Franklin Gothic Book"/>
      <w:sz w:val="20"/>
    </w:rPr>
  </w:style>
  <w:style w:type="character" w:styleId="afb">
    <w:name w:val="Emphasis"/>
    <w:basedOn w:val="a0"/>
    <w:uiPriority w:val="20"/>
    <w:qFormat/>
    <w:rsid w:val="00E02C38"/>
    <w:rPr>
      <w:i/>
      <w:iCs/>
    </w:rPr>
  </w:style>
  <w:style w:type="paragraph" w:styleId="afc">
    <w:name w:val="No Spacing"/>
    <w:uiPriority w:val="1"/>
    <w:qFormat/>
    <w:rsid w:val="00E02C38"/>
    <w:rPr>
      <w:sz w:val="22"/>
    </w:rPr>
  </w:style>
  <w:style w:type="paragraph" w:styleId="afd">
    <w:name w:val="Normal (Web)"/>
    <w:basedOn w:val="a"/>
    <w:uiPriority w:val="99"/>
    <w:unhideWhenUsed/>
    <w:rsid w:val="00B6153C"/>
    <w:pPr>
      <w:spacing w:before="100" w:beforeAutospacing="1" w:after="100" w:afterAutospacing="1" w:line="240" w:lineRule="auto"/>
    </w:pPr>
    <w:rPr>
      <w:rFonts w:eastAsiaTheme="minorEastAsia"/>
      <w:sz w:val="24"/>
      <w:szCs w:val="24"/>
    </w:rPr>
  </w:style>
  <w:style w:type="character" w:styleId="afe">
    <w:name w:val="Strong"/>
    <w:basedOn w:val="a0"/>
    <w:uiPriority w:val="22"/>
    <w:qFormat/>
    <w:rsid w:val="00B6153C"/>
    <w:rPr>
      <w:b/>
      <w:bCs/>
    </w:rPr>
  </w:style>
  <w:style w:type="table" w:customStyle="1" w:styleId="14">
    <w:name w:val="Сетка таблицы1"/>
    <w:basedOn w:val="a1"/>
    <w:next w:val="af9"/>
    <w:uiPriority w:val="59"/>
    <w:rsid w:val="00A6620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Priemnaia</dc:creator>
  <cp:lastModifiedBy>School_2</cp:lastModifiedBy>
  <cp:revision>2</cp:revision>
  <cp:lastPrinted>2021-02-24T16:19:00Z</cp:lastPrinted>
  <dcterms:created xsi:type="dcterms:W3CDTF">2022-10-12T11:32:00Z</dcterms:created>
  <dcterms:modified xsi:type="dcterms:W3CDTF">2022-10-12T11:32:00Z</dcterms:modified>
</cp:coreProperties>
</file>